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3E" w:rsidRDefault="00B53C87" w:rsidP="00611C3E">
      <w:pPr>
        <w:spacing w:after="0"/>
        <w:rPr>
          <w:rFonts w:asciiTheme="minorHAnsi" w:hAnsiTheme="minorHAnsi" w:cstheme="minorHAnsi"/>
          <w:b/>
          <w:sz w:val="28"/>
          <w:szCs w:val="40"/>
          <w:lang w:val="en-US"/>
        </w:rPr>
      </w:pPr>
      <w:r w:rsidRPr="00B53C87">
        <w:rPr>
          <w:noProof/>
          <w:lang w:val="en-US"/>
        </w:rPr>
        <w:pict>
          <v:line id="Straight Connector 3" o:spid="_x0000_s1026" style="position:absolute;z-index:251664384;visibility:visible;mso-wrap-distance-left:3.17494mm;mso-wrap-distance-right:3.17494mm" from="27.5pt,56.2pt" to="27.5pt,1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" strokecolor="#4f81bd [3204]" strokeweight="2pt">
            <v:shadow on="t" opacity="24903f" origin=",.5" offset="0,.55556mm"/>
            <o:lock v:ext="edit" shapetype="f"/>
          </v:line>
        </w:pict>
      </w:r>
      <w:r w:rsidR="00611C3E">
        <w:rPr>
          <w:b/>
          <w:bCs/>
          <w:noProof/>
          <w:color w:val="081A4A"/>
          <w:sz w:val="24"/>
          <w:szCs w:val="24"/>
          <w:lang w:val="en-US"/>
        </w:rPr>
        <w:drawing>
          <wp:inline distT="0" distB="0" distL="0" distR="0">
            <wp:extent cx="701040" cy="701040"/>
            <wp:effectExtent l="19050" t="0" r="3810" b="0"/>
            <wp:docPr id="2" name="Picture 0" descr="tutw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wur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38" w:rsidRPr="00611C3E" w:rsidRDefault="00D06A09" w:rsidP="00611C3E">
      <w:pPr>
        <w:spacing w:after="0"/>
        <w:ind w:left="709"/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</w:pPr>
      <w:r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  <w:t>LE</w:t>
      </w:r>
      <w:r w:rsidR="00D31C38"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  <w:t>MBAR KERJA</w:t>
      </w:r>
    </w:p>
    <w:p w:rsidR="00611C3E" w:rsidRPr="00611C3E" w:rsidRDefault="00611C3E" w:rsidP="00611C3E">
      <w:pPr>
        <w:spacing w:after="0"/>
        <w:ind w:left="709"/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</w:pPr>
      <w:r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  <w:t xml:space="preserve">Penyusunan </w:t>
      </w:r>
      <w:r w:rsidR="0062245F"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  <w:t xml:space="preserve">Rencana </w:t>
      </w:r>
      <w:r w:rsidR="0062245F"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</w:rPr>
        <w:t>Strategi</w:t>
      </w:r>
      <w:r w:rsidR="0062245F"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  <w:t>s</w:t>
      </w:r>
      <w:r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  <w:t xml:space="preserve"> PT</w:t>
      </w:r>
    </w:p>
    <w:p w:rsidR="0062245F" w:rsidRPr="00DF1D21" w:rsidRDefault="00611C3E" w:rsidP="00611C3E">
      <w:pPr>
        <w:spacing w:after="0"/>
        <w:ind w:left="709"/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lang w:val="en-US"/>
        </w:rPr>
      </w:pPr>
      <w:r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40"/>
          <w:lang w:val="en-US"/>
        </w:rPr>
        <w:t xml:space="preserve">Workshop </w:t>
      </w:r>
      <w:r w:rsidRPr="00611C3E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Tata Kelola </w:t>
      </w:r>
      <w:r w:rsidR="00DF1D21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lang w:val="en-US"/>
        </w:rPr>
        <w:t>PERGURUAN TINGGI</w:t>
      </w:r>
    </w:p>
    <w:p w:rsidR="00344394" w:rsidRPr="00344394" w:rsidRDefault="00344394" w:rsidP="00611C3E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:rsidR="00D06A09" w:rsidRPr="00611C3E" w:rsidRDefault="00D06A09" w:rsidP="00611C3E">
      <w:pPr>
        <w:spacing w:after="0" w:line="240" w:lineRule="auto"/>
        <w:jc w:val="both"/>
        <w:rPr>
          <w:lang w:val="en-US"/>
        </w:rPr>
      </w:pPr>
    </w:p>
    <w:p w:rsidR="00D06A09" w:rsidRPr="000C6640" w:rsidRDefault="00D06A09" w:rsidP="00611C3E">
      <w:pPr>
        <w:pStyle w:val="ListParagraph"/>
        <w:shd w:val="clear" w:color="auto" w:fill="17365D" w:themeFill="text2" w:themeFillShade="BF"/>
        <w:spacing w:after="0" w:line="240" w:lineRule="auto"/>
        <w:ind w:left="0"/>
        <w:rPr>
          <w:b/>
          <w:sz w:val="28"/>
          <w:lang w:val="en-US"/>
        </w:rPr>
      </w:pPr>
      <w:r w:rsidRPr="002F7516">
        <w:rPr>
          <w:b/>
          <w:sz w:val="28"/>
          <w:lang w:val="en-US"/>
        </w:rPr>
        <w:t>TUGAS KELOMPOK</w:t>
      </w:r>
    </w:p>
    <w:p w:rsidR="00D06A09" w:rsidRDefault="00D06A09" w:rsidP="00D06A09">
      <w:pPr>
        <w:pStyle w:val="ListParagraph"/>
        <w:tabs>
          <w:tab w:val="left" w:pos="0"/>
        </w:tabs>
        <w:spacing w:after="0" w:line="240" w:lineRule="auto"/>
        <w:ind w:left="0"/>
        <w:rPr>
          <w:sz w:val="28"/>
          <w:lang w:val="en-US"/>
        </w:rPr>
      </w:pPr>
    </w:p>
    <w:p w:rsidR="00D06A09" w:rsidRPr="00611C3E" w:rsidRDefault="00B045BE" w:rsidP="000C664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611C3E">
        <w:rPr>
          <w:sz w:val="28"/>
          <w:szCs w:val="28"/>
          <w:lang w:val="en-US"/>
        </w:rPr>
        <w:t>S</w:t>
      </w:r>
      <w:r w:rsidR="00D06A09" w:rsidRPr="00611C3E">
        <w:rPr>
          <w:sz w:val="28"/>
          <w:szCs w:val="28"/>
          <w:lang w:val="en-US"/>
        </w:rPr>
        <w:t xml:space="preserve">etiap kelompok terdiri dari </w:t>
      </w:r>
      <w:r w:rsidRPr="00611C3E">
        <w:rPr>
          <w:sz w:val="28"/>
          <w:szCs w:val="28"/>
          <w:lang w:val="en-US"/>
        </w:rPr>
        <w:t>5</w:t>
      </w:r>
      <w:r w:rsidR="003279F9">
        <w:rPr>
          <w:sz w:val="28"/>
          <w:szCs w:val="28"/>
          <w:lang w:val="en-US"/>
        </w:rPr>
        <w:t xml:space="preserve"> (lima) </w:t>
      </w:r>
      <w:r w:rsidR="002C2BB4">
        <w:rPr>
          <w:sz w:val="28"/>
          <w:szCs w:val="28"/>
        </w:rPr>
        <w:t>PTS</w:t>
      </w:r>
      <w:r w:rsidR="00D06A09" w:rsidRPr="00611C3E">
        <w:rPr>
          <w:sz w:val="28"/>
          <w:szCs w:val="28"/>
          <w:lang w:val="en-US"/>
        </w:rPr>
        <w:t xml:space="preserve">. </w:t>
      </w:r>
      <w:r w:rsidR="00587A9C" w:rsidRPr="00611C3E">
        <w:rPr>
          <w:sz w:val="28"/>
          <w:szCs w:val="28"/>
        </w:rPr>
        <w:t>Setiap k</w:t>
      </w:r>
      <w:r w:rsidR="00D06A09" w:rsidRPr="00611C3E">
        <w:rPr>
          <w:sz w:val="28"/>
          <w:szCs w:val="28"/>
          <w:lang w:val="en-US"/>
        </w:rPr>
        <w:t>elompok</w:t>
      </w:r>
      <w:r w:rsidR="002C2BB4">
        <w:rPr>
          <w:sz w:val="28"/>
          <w:szCs w:val="28"/>
        </w:rPr>
        <w:t xml:space="preserve">: </w:t>
      </w:r>
    </w:p>
    <w:p w:rsidR="00587A9C" w:rsidRDefault="002C2BB4" w:rsidP="00587A9C">
      <w:pPr>
        <w:pStyle w:val="ListParagraph"/>
        <w:numPr>
          <w:ilvl w:val="3"/>
          <w:numId w:val="31"/>
        </w:numPr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Melakukan a</w:t>
      </w:r>
      <w:r w:rsidR="00587A9C" w:rsidRPr="00611C3E">
        <w:rPr>
          <w:sz w:val="28"/>
          <w:szCs w:val="28"/>
        </w:rPr>
        <w:t>nalisis TOWS</w:t>
      </w:r>
    </w:p>
    <w:p w:rsidR="00B52C26" w:rsidRPr="00611C3E" w:rsidRDefault="00B52C26" w:rsidP="00587A9C">
      <w:pPr>
        <w:pStyle w:val="ListParagraph"/>
        <w:numPr>
          <w:ilvl w:val="3"/>
          <w:numId w:val="31"/>
        </w:numPr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Menyusun strategi berbasis TOWS</w:t>
      </w:r>
      <w:r w:rsidR="008A1475">
        <w:rPr>
          <w:sz w:val="28"/>
          <w:szCs w:val="28"/>
          <w:lang w:val="en-US"/>
        </w:rPr>
        <w:t xml:space="preserve"> – Sebagai bahan penyusunan Rencana Strategis</w:t>
      </w:r>
    </w:p>
    <w:p w:rsidR="00587A9C" w:rsidRPr="00611C3E" w:rsidRDefault="00587A9C" w:rsidP="00587A9C">
      <w:pPr>
        <w:pStyle w:val="ListParagraph"/>
        <w:numPr>
          <w:ilvl w:val="3"/>
          <w:numId w:val="31"/>
        </w:numPr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</w:rPr>
      </w:pPr>
      <w:r w:rsidRPr="00611C3E">
        <w:rPr>
          <w:sz w:val="28"/>
          <w:szCs w:val="28"/>
        </w:rPr>
        <w:t>Meru</w:t>
      </w:r>
      <w:r w:rsidR="008A1475">
        <w:rPr>
          <w:sz w:val="28"/>
          <w:szCs w:val="28"/>
        </w:rPr>
        <w:t>muskan tujuan strategis dan</w:t>
      </w:r>
      <w:r w:rsidRPr="00611C3E">
        <w:rPr>
          <w:sz w:val="28"/>
          <w:szCs w:val="28"/>
        </w:rPr>
        <w:t xml:space="preserve"> kebijakan </w:t>
      </w:r>
      <w:r w:rsidR="002C2BB4">
        <w:rPr>
          <w:sz w:val="28"/>
          <w:szCs w:val="28"/>
        </w:rPr>
        <w:t>PTS</w:t>
      </w:r>
    </w:p>
    <w:p w:rsidR="00587A9C" w:rsidRPr="00611C3E" w:rsidRDefault="00587A9C" w:rsidP="00587A9C">
      <w:pPr>
        <w:pStyle w:val="ListParagraph"/>
        <w:numPr>
          <w:ilvl w:val="3"/>
          <w:numId w:val="31"/>
        </w:numPr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</w:rPr>
      </w:pPr>
      <w:r w:rsidRPr="00611C3E">
        <w:rPr>
          <w:sz w:val="28"/>
          <w:szCs w:val="28"/>
        </w:rPr>
        <w:t>Merumuskan program strategis</w:t>
      </w:r>
    </w:p>
    <w:p w:rsidR="00587A9C" w:rsidRPr="00DF1D21" w:rsidRDefault="00587A9C" w:rsidP="00587A9C">
      <w:pPr>
        <w:pStyle w:val="ListParagraph"/>
        <w:numPr>
          <w:ilvl w:val="3"/>
          <w:numId w:val="31"/>
        </w:numPr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</w:rPr>
      </w:pPr>
      <w:r w:rsidRPr="00611C3E">
        <w:rPr>
          <w:sz w:val="28"/>
          <w:szCs w:val="28"/>
        </w:rPr>
        <w:t>Menentukan indikator kinerja utama</w:t>
      </w:r>
    </w:p>
    <w:p w:rsidR="00DF1D21" w:rsidRDefault="00DF1D21" w:rsidP="00DF1D21">
      <w:pPr>
        <w:pStyle w:val="ListParagraph"/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  <w:lang w:val="en-US"/>
        </w:rPr>
      </w:pPr>
    </w:p>
    <w:p w:rsidR="00DF1D21" w:rsidRPr="00611C3E" w:rsidRDefault="00DF1D21" w:rsidP="00DF1D21">
      <w:pPr>
        <w:pStyle w:val="ListParagraph"/>
        <w:tabs>
          <w:tab w:val="left" w:pos="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D06A09" w:rsidRPr="000C6640" w:rsidRDefault="00D06A09" w:rsidP="000C664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sz w:val="24"/>
          <w:lang w:val="en-US"/>
        </w:rPr>
      </w:pPr>
    </w:p>
    <w:p w:rsidR="000C6640" w:rsidRDefault="000C6640" w:rsidP="00D06A09">
      <w:pPr>
        <w:pStyle w:val="ListParagraph"/>
        <w:tabs>
          <w:tab w:val="left" w:pos="0"/>
        </w:tabs>
        <w:spacing w:after="0" w:line="240" w:lineRule="auto"/>
        <w:ind w:left="0"/>
        <w:rPr>
          <w:sz w:val="28"/>
          <w:lang w:val="en-US"/>
        </w:rPr>
      </w:pPr>
    </w:p>
    <w:p w:rsidR="000C6640" w:rsidRDefault="000C6640" w:rsidP="00D06A09">
      <w:pPr>
        <w:pStyle w:val="ListParagraph"/>
        <w:tabs>
          <w:tab w:val="left" w:pos="0"/>
        </w:tabs>
        <w:spacing w:after="0" w:line="240" w:lineRule="auto"/>
        <w:ind w:left="0"/>
        <w:rPr>
          <w:sz w:val="28"/>
          <w:lang w:val="en-US"/>
        </w:rPr>
      </w:pPr>
    </w:p>
    <w:p w:rsidR="000C6640" w:rsidRPr="00D06A09" w:rsidRDefault="00DF1D21" w:rsidP="00D06A09">
      <w:pPr>
        <w:pStyle w:val="ListParagraph"/>
        <w:tabs>
          <w:tab w:val="left" w:pos="0"/>
        </w:tabs>
        <w:spacing w:after="0" w:line="240" w:lineRule="auto"/>
        <w:ind w:left="0"/>
        <w:rPr>
          <w:sz w:val="28"/>
          <w:lang w:val="en-US"/>
        </w:rPr>
        <w:sectPr w:rsidR="000C6640" w:rsidRPr="00D06A09" w:rsidSect="00FA2CC6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DF1D21">
        <w:rPr>
          <w:sz w:val="28"/>
          <w:lang w:val="en-US"/>
        </w:rPr>
        <w:lastRenderedPageBreak/>
        <w:drawing>
          <wp:inline distT="0" distB="0" distL="0" distR="0">
            <wp:extent cx="5731510" cy="5964812"/>
            <wp:effectExtent l="1905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80201" cy="6951684"/>
                      <a:chOff x="2329542" y="58716"/>
                      <a:chExt cx="6680201" cy="6951684"/>
                    </a:xfrm>
                  </a:grpSpPr>
                  <a:sp>
                    <a:nvSpPr>
                      <a:cNvPr id="3" name="Rounded Rectangle 2"/>
                      <a:cNvSpPr/>
                    </a:nvSpPr>
                    <a:spPr>
                      <a:xfrm>
                        <a:off x="6723743" y="2743200"/>
                        <a:ext cx="2286000" cy="36576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" name="Rounded Rectangle 1"/>
                      <a:cNvSpPr/>
                    </a:nvSpPr>
                    <a:spPr>
                      <a:xfrm>
                        <a:off x="2329542" y="3429000"/>
                        <a:ext cx="4114800" cy="35814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Straight Connector 5"/>
                      <a:cNvCxnSpPr/>
                    </a:nvCxnSpPr>
                    <a:spPr>
                      <a:xfrm>
                        <a:off x="6571381" y="0"/>
                        <a:ext cx="0" cy="685800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FF0000"/>
                        </a:solidFill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Straight Connector 7"/>
                      <a:cNvCxnSpPr/>
                    </a:nvCxnSpPr>
                    <a:spPr>
                      <a:xfrm>
                        <a:off x="2210470" y="0"/>
                        <a:ext cx="0" cy="685800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FF0000"/>
                        </a:solidFill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" name="Rounded Rectangle 8"/>
                      <a:cNvSpPr/>
                    </a:nvSpPr>
                    <a:spPr>
                      <a:xfrm>
                        <a:off x="3325218" y="593322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err="1" smtClean="0">
                              <a:solidFill>
                                <a:schemeClr val="bg1"/>
                              </a:solidFill>
                            </a:rPr>
                            <a:t>Mandat</a:t>
                          </a:r>
                          <a:endParaRPr 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Rounded Rectangle 9"/>
                      <a:cNvSpPr/>
                    </a:nvSpPr>
                    <a:spPr>
                      <a:xfrm>
                        <a:off x="3325218" y="1350395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Visi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Rounded Rectangle 10"/>
                      <a:cNvSpPr/>
                    </a:nvSpPr>
                    <a:spPr>
                      <a:xfrm>
                        <a:off x="3325218" y="2167936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Misi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Rounded Rectangle 11"/>
                      <a:cNvSpPr/>
                    </a:nvSpPr>
                    <a:spPr>
                      <a:xfrm>
                        <a:off x="3345376" y="2884696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Renstra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Rounded Rectangle 12"/>
                      <a:cNvSpPr/>
                    </a:nvSpPr>
                    <a:spPr>
                      <a:xfrm>
                        <a:off x="2691471" y="3728811"/>
                        <a:ext cx="1432766" cy="725608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Visi</a:t>
                          </a:r>
                          <a:endParaRPr lang="en-US" dirty="0" smtClean="0">
                            <a:solidFill>
                              <a:schemeClr val="bg1"/>
                            </a:solidFill>
                          </a:endParaRPr>
                        </a:p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Misi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ounded Rectangle 13"/>
                      <a:cNvSpPr/>
                    </a:nvSpPr>
                    <a:spPr>
                      <a:xfrm>
                        <a:off x="4523809" y="3728811"/>
                        <a:ext cx="1432766" cy="725608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Analisis</a:t>
                          </a:r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 </a:t>
                          </a:r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Situasi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Rounded Rectangle 14"/>
                      <a:cNvSpPr/>
                    </a:nvSpPr>
                    <a:spPr>
                      <a:xfrm>
                        <a:off x="3345376" y="4992207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Kebijakan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ounded Rectangle 15"/>
                      <a:cNvSpPr/>
                    </a:nvSpPr>
                    <a:spPr>
                      <a:xfrm>
                        <a:off x="3345376" y="5729124"/>
                        <a:ext cx="1914974" cy="508188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Program </a:t>
                          </a:r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Strategis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ounded Rectangle 16"/>
                      <a:cNvSpPr/>
                    </a:nvSpPr>
                    <a:spPr>
                      <a:xfrm>
                        <a:off x="3345376" y="6511392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IKU/IKK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ounded Rectangle 17"/>
                      <a:cNvSpPr/>
                    </a:nvSpPr>
                    <a:spPr>
                      <a:xfrm>
                        <a:off x="6931862" y="532854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Visi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Rounded Rectangle 18"/>
                      <a:cNvSpPr/>
                    </a:nvSpPr>
                    <a:spPr>
                      <a:xfrm>
                        <a:off x="6931862" y="1350395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Misi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Rounded Rectangle 19"/>
                      <a:cNvSpPr/>
                    </a:nvSpPr>
                    <a:spPr>
                      <a:xfrm>
                        <a:off x="6952020" y="2188091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Renstra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Rounded Rectangle 21"/>
                      <a:cNvSpPr/>
                    </a:nvSpPr>
                    <a:spPr>
                      <a:xfrm>
                        <a:off x="6952020" y="2850802"/>
                        <a:ext cx="1894816" cy="1059416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Visi</a:t>
                          </a:r>
                          <a:endParaRPr lang="en-US" dirty="0" smtClean="0">
                            <a:solidFill>
                              <a:schemeClr val="bg1"/>
                            </a:solidFill>
                          </a:endParaRPr>
                        </a:p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Misi</a:t>
                          </a:r>
                          <a:endParaRPr lang="en-US" dirty="0" smtClean="0">
                            <a:solidFill>
                              <a:schemeClr val="bg1"/>
                            </a:solidFill>
                          </a:endParaRPr>
                        </a:p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Tujuan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Rounded Rectangle 22"/>
                      <a:cNvSpPr/>
                    </a:nvSpPr>
                    <a:spPr>
                      <a:xfrm>
                        <a:off x="6952020" y="4174666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Kebijakan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Rounded Rectangle 23"/>
                      <a:cNvSpPr/>
                    </a:nvSpPr>
                    <a:spPr>
                      <a:xfrm>
                        <a:off x="6952020" y="4800600"/>
                        <a:ext cx="1914974" cy="5334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Program </a:t>
                          </a:r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Strategis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Rounded Rectangle 24"/>
                      <a:cNvSpPr/>
                    </a:nvSpPr>
                    <a:spPr>
                      <a:xfrm>
                        <a:off x="6952020" y="5693851"/>
                        <a:ext cx="1914974" cy="38296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IKU/IKK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9" name="Elbow Connector 28"/>
                      <a:cNvCxnSpPr>
                        <a:stCxn id="20" idx="1"/>
                        <a:endCxn id="12" idx="3"/>
                      </a:cNvCxnSpPr>
                    </a:nvCxnSpPr>
                    <a:spPr>
                      <a:xfrm rot="10800000" flipV="1">
                        <a:off x="5260350" y="2379570"/>
                        <a:ext cx="1691670" cy="696605"/>
                      </a:xfrm>
                      <a:prstGeom prst="bentConnector3">
                        <a:avLst/>
                      </a:prstGeom>
                      <a:ln w="57150" cmpd="sng">
                        <a:solidFill>
                          <a:srgbClr val="FF0000"/>
                        </a:solidFill>
                        <a:prstDash val="sysDash"/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Elbow Connector 31"/>
                      <a:cNvCxnSpPr>
                        <a:stCxn id="23" idx="1"/>
                        <a:endCxn id="15" idx="3"/>
                      </a:cNvCxnSpPr>
                    </a:nvCxnSpPr>
                    <a:spPr>
                      <a:xfrm rot="10800000" flipV="1">
                        <a:off x="5260350" y="4366145"/>
                        <a:ext cx="1691670" cy="817541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 w="57150" cmpd="sng">
                        <a:solidFill>
                          <a:srgbClr val="FF0000"/>
                        </a:solidFill>
                        <a:prstDash val="sysDash"/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Elbow Connector 34"/>
                      <a:cNvCxnSpPr>
                        <a:stCxn id="17" idx="3"/>
                        <a:endCxn id="25" idx="2"/>
                      </a:cNvCxnSpPr>
                    </a:nvCxnSpPr>
                    <a:spPr>
                      <a:xfrm flipV="1">
                        <a:off x="5260350" y="6076811"/>
                        <a:ext cx="2649157" cy="626061"/>
                      </a:xfrm>
                      <a:prstGeom prst="bentConnector2">
                        <a:avLst/>
                      </a:prstGeom>
                      <a:ln w="57150" cmpd="sng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Straight Arrow Connector 36"/>
                      <a:cNvCxnSpPr>
                        <a:endCxn id="10" idx="0"/>
                      </a:cNvCxnSpPr>
                    </a:nvCxnSpPr>
                    <a:spPr>
                      <a:xfrm>
                        <a:off x="4282705" y="980724"/>
                        <a:ext cx="0" cy="369671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Straight Arrow Connector 39"/>
                      <a:cNvCxnSpPr>
                        <a:stCxn id="10" idx="2"/>
                        <a:endCxn id="11" idx="0"/>
                      </a:cNvCxnSpPr>
                    </a:nvCxnSpPr>
                    <a:spPr>
                      <a:xfrm>
                        <a:off x="4282705" y="1733355"/>
                        <a:ext cx="0" cy="434581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2" name="Straight Arrow Connector 41"/>
                      <a:cNvCxnSpPr>
                        <a:stCxn id="11" idx="2"/>
                        <a:endCxn id="12" idx="0"/>
                      </a:cNvCxnSpPr>
                    </a:nvCxnSpPr>
                    <a:spPr>
                      <a:xfrm>
                        <a:off x="4282705" y="2550896"/>
                        <a:ext cx="20158" cy="333800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4" name="Straight Arrow Connector 43"/>
                      <a:cNvCxnSpPr>
                        <a:stCxn id="15" idx="2"/>
                        <a:endCxn id="16" idx="0"/>
                      </a:cNvCxnSpPr>
                    </a:nvCxnSpPr>
                    <a:spPr>
                      <a:xfrm>
                        <a:off x="4302863" y="5375167"/>
                        <a:ext cx="0" cy="353957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Straight Arrow Connector 45"/>
                      <a:cNvCxnSpPr>
                        <a:stCxn id="16" idx="2"/>
                        <a:endCxn id="17" idx="0"/>
                      </a:cNvCxnSpPr>
                    </a:nvCxnSpPr>
                    <a:spPr>
                      <a:xfrm>
                        <a:off x="4302863" y="6237312"/>
                        <a:ext cx="0" cy="274080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8" name="Elbow Connector 47"/>
                      <a:cNvCxnSpPr>
                        <a:stCxn id="13" idx="2"/>
                        <a:endCxn id="14" idx="2"/>
                      </a:cNvCxnSpPr>
                    </a:nvCxnSpPr>
                    <a:spPr>
                      <a:xfrm rot="16200000" flipH="1">
                        <a:off x="4324023" y="3538250"/>
                        <a:ext cx="12700" cy="1832338"/>
                      </a:xfrm>
                      <a:prstGeom prst="bentConnector3">
                        <a:avLst>
                          <a:gd name="adj1" fmla="val 1800000"/>
                        </a:avLst>
                      </a:prstGeom>
                      <a:ln>
                        <a:solidFill>
                          <a:srgbClr val="FF0000"/>
                        </a:solidFill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Straight Arrow Connector 51"/>
                      <a:cNvCxnSpPr>
                        <a:endCxn id="15" idx="0"/>
                      </a:cNvCxnSpPr>
                    </a:nvCxnSpPr>
                    <a:spPr>
                      <a:xfrm>
                        <a:off x="4302863" y="4716450"/>
                        <a:ext cx="0" cy="275757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3" name="TextBox 52"/>
                      <a:cNvSpPr txBox="1"/>
                    </a:nvSpPr>
                    <a:spPr>
                      <a:xfrm>
                        <a:off x="3147826" y="58716"/>
                        <a:ext cx="3050835" cy="4616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b="1" dirty="0" err="1" smtClean="0">
                              <a:solidFill>
                                <a:schemeClr val="bg1"/>
                              </a:solidFill>
                            </a:rPr>
                            <a:t>Perguruan</a:t>
                          </a:r>
                          <a:r>
                            <a:rPr lang="en-US" sz="2400" b="1" dirty="0" smtClean="0">
                              <a:solidFill>
                                <a:schemeClr val="bg1"/>
                              </a:solidFill>
                            </a:rPr>
                            <a:t> </a:t>
                          </a:r>
                          <a:r>
                            <a:rPr lang="en-US" sz="2400" b="1" dirty="0" err="1" smtClean="0">
                              <a:solidFill>
                                <a:schemeClr val="bg1"/>
                              </a:solidFill>
                            </a:rPr>
                            <a:t>Tinggi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7571196" y="71189"/>
                        <a:ext cx="1005403" cy="4616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d-ID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b="1" dirty="0" err="1" smtClean="0">
                              <a:solidFill>
                                <a:schemeClr val="bg1"/>
                              </a:solidFill>
                            </a:rPr>
                            <a:t>Dikti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56" name="Straight Arrow Connector 55"/>
                      <a:cNvCxnSpPr>
                        <a:stCxn id="18" idx="2"/>
                        <a:endCxn id="19" idx="0"/>
                      </a:cNvCxnSpPr>
                    </a:nvCxnSpPr>
                    <a:spPr>
                      <a:xfrm>
                        <a:off x="7889349" y="915814"/>
                        <a:ext cx="0" cy="434581"/>
                      </a:xfrm>
                      <a:prstGeom prst="straightConnector1">
                        <a:avLst/>
                      </a:prstGeom>
                      <a:ln w="38100" cmpd="sng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Straight Arrow Connector 57"/>
                      <a:cNvCxnSpPr>
                        <a:stCxn id="19" idx="2"/>
                        <a:endCxn id="20" idx="0"/>
                      </a:cNvCxnSpPr>
                    </a:nvCxnSpPr>
                    <a:spPr>
                      <a:xfrm>
                        <a:off x="7889349" y="1733355"/>
                        <a:ext cx="20158" cy="454736"/>
                      </a:xfrm>
                      <a:prstGeom prst="straightConnector1">
                        <a:avLst/>
                      </a:prstGeom>
                      <a:ln w="38100" cmpd="sng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1" name="Straight Arrow Connector 60"/>
                      <a:cNvCxnSpPr>
                        <a:stCxn id="20" idx="2"/>
                        <a:endCxn id="22" idx="0"/>
                      </a:cNvCxnSpPr>
                    </a:nvCxnSpPr>
                    <a:spPr>
                      <a:xfrm flipH="1">
                        <a:off x="7899428" y="2571051"/>
                        <a:ext cx="10079" cy="279751"/>
                      </a:xfrm>
                      <a:prstGeom prst="straightConnector1">
                        <a:avLst/>
                      </a:prstGeom>
                      <a:ln w="38100" cmpd="sng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3" name="Straight Arrow Connector 62"/>
                      <a:cNvCxnSpPr>
                        <a:stCxn id="23" idx="2"/>
                        <a:endCxn id="24" idx="0"/>
                      </a:cNvCxnSpPr>
                    </a:nvCxnSpPr>
                    <a:spPr>
                      <a:xfrm>
                        <a:off x="7909507" y="4557626"/>
                        <a:ext cx="0" cy="242974"/>
                      </a:xfrm>
                      <a:prstGeom prst="straightConnector1">
                        <a:avLst/>
                      </a:prstGeom>
                      <a:ln w="38100" cmpd="sng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Straight Arrow Connector 64"/>
                      <a:cNvCxnSpPr>
                        <a:stCxn id="24" idx="2"/>
                        <a:endCxn id="25" idx="0"/>
                      </a:cNvCxnSpPr>
                    </a:nvCxnSpPr>
                    <a:spPr>
                      <a:xfrm>
                        <a:off x="7909507" y="5334000"/>
                        <a:ext cx="0" cy="359851"/>
                      </a:xfrm>
                      <a:prstGeom prst="straightConnector1">
                        <a:avLst/>
                      </a:prstGeom>
                      <a:ln w="38100" cmpd="sng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7" name="Straight Arrow Connector 66"/>
                      <a:cNvCxnSpPr>
                        <a:stCxn id="22" idx="2"/>
                        <a:endCxn id="23" idx="0"/>
                      </a:cNvCxnSpPr>
                    </a:nvCxnSpPr>
                    <a:spPr>
                      <a:xfrm>
                        <a:off x="7899428" y="3910218"/>
                        <a:ext cx="10079" cy="264448"/>
                      </a:xfrm>
                      <a:prstGeom prst="straightConnector1">
                        <a:avLst/>
                      </a:prstGeom>
                      <a:ln w="38100" cmpd="sng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Elbow Connector 68"/>
                      <a:cNvCxnSpPr>
                        <a:stCxn id="13" idx="0"/>
                      </a:cNvCxnSpPr>
                    </a:nvCxnSpPr>
                    <a:spPr>
                      <a:xfrm rot="5400000" flipH="1" flipV="1">
                        <a:off x="4324023" y="2812642"/>
                        <a:ext cx="12700" cy="1832338"/>
                      </a:xfrm>
                      <a:prstGeom prst="bentConnector4">
                        <a:avLst>
                          <a:gd name="adj1" fmla="val 1532843"/>
                          <a:gd name="adj2" fmla="val 100351"/>
                        </a:avLst>
                      </a:prstGeom>
                      <a:ln>
                        <a:solidFill>
                          <a:srgbClr val="FF0000"/>
                        </a:solidFill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Straight Arrow Connector 74"/>
                      <a:cNvCxnSpPr/>
                    </a:nvCxnSpPr>
                    <a:spPr>
                      <a:xfrm>
                        <a:off x="4282705" y="3267656"/>
                        <a:ext cx="0" cy="239448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1" name="Elbow Connector 80"/>
                      <a:cNvCxnSpPr>
                        <a:endCxn id="11" idx="1"/>
                      </a:cNvCxnSpPr>
                    </a:nvCxnSpPr>
                    <a:spPr>
                      <a:xfrm rot="5400000">
                        <a:off x="2921507" y="1955705"/>
                        <a:ext cx="807422" cy="12700"/>
                      </a:xfrm>
                      <a:prstGeom prst="bentConnector4">
                        <a:avLst>
                          <a:gd name="adj1" fmla="val 8188"/>
                          <a:gd name="adj2" fmla="val 1791874"/>
                        </a:avLst>
                      </a:prstGeom>
                      <a:ln>
                        <a:solidFill>
                          <a:srgbClr val="FF0000"/>
                        </a:solidFill>
                        <a:headEnd type="arrow"/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6" name="Elbow Connector 85"/>
                      <a:cNvCxnSpPr>
                        <a:endCxn id="13" idx="1"/>
                      </a:cNvCxnSpPr>
                    </a:nvCxnSpPr>
                    <a:spPr>
                      <a:xfrm rot="5400000">
                        <a:off x="1795351" y="2810919"/>
                        <a:ext cx="2176817" cy="384575"/>
                      </a:xfrm>
                      <a:prstGeom prst="bentConnector4">
                        <a:avLst>
                          <a:gd name="adj1" fmla="val 1853"/>
                          <a:gd name="adj2" fmla="val 159442"/>
                        </a:avLst>
                      </a:prstGeom>
                      <a:ln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A2614B" w:rsidRPr="00B52C26" w:rsidRDefault="007D24F9" w:rsidP="00EA7501">
      <w:pPr>
        <w:pStyle w:val="Title"/>
        <w:rPr>
          <w:rFonts w:asciiTheme="minorHAnsi" w:hAnsiTheme="minorHAnsi" w:cstheme="minorHAnsi"/>
          <w:b/>
          <w:color w:val="000000" w:themeColor="text1"/>
          <w:sz w:val="32"/>
          <w:szCs w:val="36"/>
        </w:rPr>
      </w:pPr>
      <w:bookmarkStart w:id="0" w:name="_Toc308686651"/>
      <w:r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lastRenderedPageBreak/>
        <w:t>LAMPIRAN 1</w:t>
      </w:r>
      <w:r w:rsidR="00344394"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 : </w:t>
      </w:r>
      <w:r w:rsidR="00D1253A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ANALISIS TOWS </w:t>
      </w:r>
      <w:bookmarkEnd w:id="0"/>
      <w:r w:rsidR="00B52C26">
        <w:rPr>
          <w:rFonts w:asciiTheme="minorHAnsi" w:hAnsiTheme="minorHAnsi" w:cstheme="minorHAnsi"/>
          <w:b/>
          <w:color w:val="000000" w:themeColor="text1"/>
          <w:sz w:val="32"/>
          <w:szCs w:val="36"/>
        </w:rPr>
        <w:t xml:space="preserve">DAN PENYUSUNAN </w:t>
      </w:r>
      <w:r w:rsidR="00CB5647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RENCANA </w:t>
      </w:r>
      <w:r w:rsidR="00B52C26">
        <w:rPr>
          <w:rFonts w:asciiTheme="minorHAnsi" w:hAnsiTheme="minorHAnsi" w:cstheme="minorHAnsi"/>
          <w:b/>
          <w:color w:val="000000" w:themeColor="text1"/>
          <w:sz w:val="32"/>
          <w:szCs w:val="36"/>
        </w:rPr>
        <w:t>STRATEGI</w:t>
      </w:r>
      <w:r w:rsidR="00CB5647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>S</w:t>
      </w:r>
      <w:r w:rsidR="00B52C26">
        <w:rPr>
          <w:rFonts w:asciiTheme="minorHAnsi" w:hAnsiTheme="minorHAnsi" w:cstheme="minorHAnsi"/>
          <w:b/>
          <w:color w:val="000000" w:themeColor="text1"/>
          <w:sz w:val="32"/>
          <w:szCs w:val="36"/>
        </w:rPr>
        <w:t xml:space="preserve"> BERBASIS TOWS</w:t>
      </w:r>
    </w:p>
    <w:tbl>
      <w:tblPr>
        <w:tblW w:w="13260" w:type="dxa"/>
        <w:tblCellMar>
          <w:left w:w="0" w:type="dxa"/>
          <w:right w:w="0" w:type="dxa"/>
        </w:tblCellMar>
        <w:tblLook w:val="0420"/>
      </w:tblPr>
      <w:tblGrid>
        <w:gridCol w:w="1880"/>
        <w:gridCol w:w="11380"/>
      </w:tblGrid>
      <w:tr w:rsidR="00D1253A" w:rsidRPr="00D1253A" w:rsidTr="00D1253A">
        <w:trPr>
          <w:trHeight w:val="675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00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  <w:r w:rsidRPr="00D1253A">
              <w:rPr>
                <w:b/>
                <w:bCs/>
                <w:sz w:val="26"/>
                <w:szCs w:val="26"/>
              </w:rPr>
              <w:t>Kotak</w:t>
            </w:r>
          </w:p>
        </w:tc>
        <w:tc>
          <w:tcPr>
            <w:tcW w:w="1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00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  <w:r w:rsidRPr="00D1253A">
              <w:rPr>
                <w:b/>
                <w:bCs/>
                <w:sz w:val="26"/>
                <w:szCs w:val="26"/>
              </w:rPr>
              <w:t>Diisi dengan</w:t>
            </w:r>
          </w:p>
        </w:tc>
      </w:tr>
      <w:tr w:rsidR="00D1253A" w:rsidRPr="00D1253A" w:rsidTr="00D1253A">
        <w:trPr>
          <w:trHeight w:val="373"/>
        </w:trPr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  <w:r w:rsidRPr="00D1253A">
              <w:rPr>
                <w:b/>
                <w:bCs/>
                <w:sz w:val="26"/>
                <w:szCs w:val="26"/>
              </w:rPr>
              <w:t>Nomor 1</w:t>
            </w:r>
          </w:p>
        </w:tc>
        <w:tc>
          <w:tcPr>
            <w:tcW w:w="1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Default="002A5BF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</w:t>
            </w:r>
            <w:r w:rsidR="00D1253A" w:rsidRPr="00D1253A">
              <w:rPr>
                <w:sz w:val="26"/>
                <w:szCs w:val="26"/>
                <w:lang w:val="en-US"/>
              </w:rPr>
              <w:t>eluang yang dapat dimanfaatkan oleh</w:t>
            </w:r>
            <w:r w:rsidR="00D1253A" w:rsidRPr="00D1253A">
              <w:rPr>
                <w:sz w:val="26"/>
                <w:szCs w:val="26"/>
              </w:rPr>
              <w:t xml:space="preserve"> </w:t>
            </w:r>
            <w:r w:rsidR="003279F9">
              <w:rPr>
                <w:sz w:val="26"/>
                <w:szCs w:val="26"/>
              </w:rPr>
              <w:t>PT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4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b/>
                <w:bCs/>
                <w:sz w:val="26"/>
                <w:szCs w:val="26"/>
              </w:rPr>
              <w:t xml:space="preserve">Peluang </w:t>
            </w:r>
            <w:r w:rsidRPr="002A5BFA">
              <w:rPr>
                <w:b/>
                <w:bCs/>
                <w:i/>
                <w:iCs/>
                <w:sz w:val="26"/>
                <w:szCs w:val="26"/>
              </w:rPr>
              <w:t>(opportunities)</w:t>
            </w:r>
            <w:r w:rsidRPr="002A5BFA">
              <w:rPr>
                <w:sz w:val="26"/>
                <w:szCs w:val="26"/>
              </w:rPr>
              <w:t xml:space="preserve">adalah semua faktor yang menunjukkan potensi yang dapat diraih/dimanfaatkan secara optimal oleh PT dengan menerapkan berbagai strategi. 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4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>Termasuk ke dalam kelompok peluang adalah semua faktor  eksternal yang mencerminkan alasan bagi PT untuk tetap eksis dan berkembang.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4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 xml:space="preserve">Bila perlu, cantumkan </w:t>
            </w:r>
            <w:r w:rsidRPr="002A5BFA">
              <w:rPr>
                <w:i/>
                <w:iCs/>
                <w:sz w:val="26"/>
                <w:szCs w:val="26"/>
              </w:rPr>
              <w:t xml:space="preserve">time frame </w:t>
            </w:r>
            <w:r w:rsidRPr="002A5BFA">
              <w:rPr>
                <w:sz w:val="26"/>
                <w:szCs w:val="26"/>
              </w:rPr>
              <w:t xml:space="preserve">pada setiap peluang lalu kaji apakah peluang itu akan permanen atau temporer. Bila temporer, kajilah apakah PT cukup punya waktu untuk meraih peluang itu. 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4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>Peluang/</w:t>
            </w:r>
            <w:r w:rsidRPr="002A5BFA">
              <w:rPr>
                <w:i/>
                <w:iCs/>
                <w:sz w:val="26"/>
                <w:szCs w:val="26"/>
              </w:rPr>
              <w:t xml:space="preserve">Opportunities </w:t>
            </w:r>
            <w:r w:rsidRPr="002A5BFA">
              <w:rPr>
                <w:sz w:val="26"/>
                <w:szCs w:val="26"/>
              </w:rPr>
              <w:t xml:space="preserve"> adalah faktor  eksternal dari PT, jadi bila ditemukan ‘peluang’ yang bersifat internal, maka faktor itu sebenarnya masuk kelompok </w:t>
            </w:r>
            <w:r w:rsidRPr="002A5BFA">
              <w:rPr>
                <w:i/>
                <w:iCs/>
                <w:sz w:val="26"/>
                <w:szCs w:val="26"/>
              </w:rPr>
              <w:t>strengths</w:t>
            </w:r>
            <w:r w:rsidRPr="002A5BFA">
              <w:rPr>
                <w:sz w:val="26"/>
                <w:szCs w:val="26"/>
              </w:rPr>
              <w:t>.</w:t>
            </w:r>
          </w:p>
        </w:tc>
      </w:tr>
      <w:tr w:rsidR="00D1253A" w:rsidRPr="00D1253A" w:rsidTr="00D1253A">
        <w:trPr>
          <w:trHeight w:val="407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  <w:r w:rsidRPr="00D1253A">
              <w:rPr>
                <w:b/>
                <w:bCs/>
                <w:sz w:val="26"/>
                <w:szCs w:val="26"/>
              </w:rPr>
              <w:t>Nomor 2</w:t>
            </w:r>
          </w:p>
        </w:tc>
        <w:tc>
          <w:tcPr>
            <w:tcW w:w="1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Default="002A5BF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</w:t>
            </w:r>
            <w:r w:rsidR="00D1253A" w:rsidRPr="00D1253A">
              <w:rPr>
                <w:sz w:val="26"/>
                <w:szCs w:val="26"/>
                <w:lang w:val="en-US"/>
              </w:rPr>
              <w:t>ncaman yang dihadapi oleh</w:t>
            </w:r>
            <w:r w:rsidR="00D1253A" w:rsidRPr="00D1253A">
              <w:rPr>
                <w:sz w:val="26"/>
                <w:szCs w:val="26"/>
              </w:rPr>
              <w:t xml:space="preserve"> PT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5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b/>
                <w:bCs/>
                <w:sz w:val="26"/>
                <w:szCs w:val="26"/>
              </w:rPr>
              <w:t xml:space="preserve">Ancaman </w:t>
            </w:r>
            <w:r w:rsidRPr="002A5BFA">
              <w:rPr>
                <w:b/>
                <w:bCs/>
                <w:i/>
                <w:iCs/>
                <w:sz w:val="26"/>
                <w:szCs w:val="26"/>
              </w:rPr>
              <w:t xml:space="preserve">(threats) </w:t>
            </w:r>
            <w:r w:rsidRPr="002A5BFA">
              <w:rPr>
                <w:sz w:val="26"/>
                <w:szCs w:val="26"/>
              </w:rPr>
              <w:t>adalah semua faktor eksternal yang berada di luar kontrol PT yang dapat menempatkan misi, tujuan, dan kegiatan PT berada dalam risiko/bahaya/kegagalan.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5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 xml:space="preserve">Kelompokkan semua </w:t>
            </w:r>
            <w:r w:rsidRPr="002A5BFA">
              <w:rPr>
                <w:i/>
                <w:iCs/>
                <w:sz w:val="26"/>
                <w:szCs w:val="26"/>
              </w:rPr>
              <w:t xml:space="preserve">threats </w:t>
            </w:r>
            <w:r w:rsidRPr="002A5BFA">
              <w:rPr>
                <w:sz w:val="26"/>
                <w:szCs w:val="26"/>
              </w:rPr>
              <w:t>itu ke dalam dua bagian yaitu ancaman serius yang kemungkinan terjadinya besar atau bahkan sudah terjadi, dan ancaman yang mungkin akan terjadi.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5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i/>
                <w:iCs/>
                <w:sz w:val="26"/>
                <w:szCs w:val="26"/>
              </w:rPr>
              <w:t xml:space="preserve">Threats </w:t>
            </w:r>
            <w:r w:rsidRPr="002A5BFA">
              <w:rPr>
                <w:sz w:val="26"/>
                <w:szCs w:val="26"/>
              </w:rPr>
              <w:t xml:space="preserve">adalah faktor eksternal yang tidak dapat dikontrol/ dicegah oleh PT. Namun, PT dapat memanfaatkan </w:t>
            </w:r>
            <w:r w:rsidRPr="002A5BFA">
              <w:rPr>
                <w:i/>
                <w:iCs/>
                <w:sz w:val="26"/>
                <w:szCs w:val="26"/>
              </w:rPr>
              <w:t xml:space="preserve">threats </w:t>
            </w:r>
            <w:r w:rsidRPr="002A5BFA">
              <w:rPr>
                <w:sz w:val="26"/>
                <w:szCs w:val="26"/>
              </w:rPr>
              <w:t xml:space="preserve">ini bila mampu membuat </w:t>
            </w:r>
            <w:r w:rsidRPr="002A5BFA">
              <w:rPr>
                <w:i/>
                <w:iCs/>
                <w:sz w:val="26"/>
                <w:szCs w:val="26"/>
              </w:rPr>
              <w:t xml:space="preserve">contingency plans </w:t>
            </w:r>
            <w:r w:rsidRPr="002A5BFA">
              <w:rPr>
                <w:sz w:val="26"/>
                <w:szCs w:val="26"/>
              </w:rPr>
              <w:t xml:space="preserve">khusus untuk mengatasi </w:t>
            </w:r>
            <w:r w:rsidRPr="002A5BFA">
              <w:rPr>
                <w:i/>
                <w:iCs/>
                <w:sz w:val="26"/>
                <w:szCs w:val="26"/>
              </w:rPr>
              <w:t xml:space="preserve">threats </w:t>
            </w:r>
            <w:r w:rsidRPr="002A5BFA">
              <w:rPr>
                <w:sz w:val="26"/>
                <w:szCs w:val="26"/>
              </w:rPr>
              <w:t>tersebut bila benar terjadi.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5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 xml:space="preserve">Termasuk </w:t>
            </w:r>
            <w:r w:rsidRPr="002A5BFA">
              <w:rPr>
                <w:i/>
                <w:iCs/>
                <w:sz w:val="26"/>
                <w:szCs w:val="26"/>
              </w:rPr>
              <w:t xml:space="preserve">threats </w:t>
            </w:r>
            <w:r w:rsidRPr="002A5BFA">
              <w:rPr>
                <w:sz w:val="26"/>
                <w:szCs w:val="26"/>
              </w:rPr>
              <w:t xml:space="preserve">adalah kegiatan pesaing, perkembangan teknologi, tuntutan masyarakat, transparansi, dsbnya. Cantumkan </w:t>
            </w:r>
            <w:r w:rsidRPr="002A5BFA">
              <w:rPr>
                <w:i/>
                <w:iCs/>
                <w:sz w:val="26"/>
                <w:szCs w:val="26"/>
              </w:rPr>
              <w:t xml:space="preserve">threats </w:t>
            </w:r>
            <w:r w:rsidRPr="002A5BFA">
              <w:rPr>
                <w:sz w:val="26"/>
                <w:szCs w:val="26"/>
              </w:rPr>
              <w:t>bahkan</w:t>
            </w:r>
            <w:r w:rsidR="003279F9">
              <w:rPr>
                <w:sz w:val="26"/>
                <w:szCs w:val="26"/>
              </w:rPr>
              <w:t xml:space="preserve"> </w:t>
            </w:r>
            <w:r w:rsidRPr="002A5BFA">
              <w:rPr>
                <w:sz w:val="26"/>
                <w:szCs w:val="26"/>
              </w:rPr>
              <w:t xml:space="preserve">yang terburuk, sebab semakin baik identifikasi </w:t>
            </w:r>
            <w:r w:rsidRPr="002A5BFA">
              <w:rPr>
                <w:i/>
                <w:iCs/>
                <w:sz w:val="26"/>
                <w:szCs w:val="26"/>
              </w:rPr>
              <w:lastRenderedPageBreak/>
              <w:t xml:space="preserve">threats </w:t>
            </w:r>
            <w:r w:rsidRPr="002A5BFA">
              <w:rPr>
                <w:sz w:val="26"/>
                <w:szCs w:val="26"/>
              </w:rPr>
              <w:t xml:space="preserve">semakin baik sebuah PT mengetahui posisinya untuk menyiapkan tindakan antisipatif. </w:t>
            </w:r>
          </w:p>
        </w:tc>
      </w:tr>
      <w:tr w:rsidR="00D1253A" w:rsidRPr="00D1253A" w:rsidTr="00D1253A">
        <w:trPr>
          <w:trHeight w:val="387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  <w:r w:rsidRPr="00D1253A">
              <w:rPr>
                <w:b/>
                <w:bCs/>
                <w:sz w:val="26"/>
                <w:szCs w:val="26"/>
              </w:rPr>
              <w:lastRenderedPageBreak/>
              <w:t>Nomor 3</w:t>
            </w:r>
          </w:p>
        </w:tc>
        <w:tc>
          <w:tcPr>
            <w:tcW w:w="1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Default="002A5BF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</w:t>
            </w:r>
            <w:r w:rsidR="00D1253A" w:rsidRPr="00D1253A">
              <w:rPr>
                <w:sz w:val="26"/>
                <w:szCs w:val="26"/>
                <w:lang w:val="en-US"/>
              </w:rPr>
              <w:t>ekuatan yang dimiliki oleh</w:t>
            </w:r>
            <w:r w:rsidR="00D1253A" w:rsidRPr="00D1253A">
              <w:rPr>
                <w:sz w:val="26"/>
                <w:szCs w:val="26"/>
              </w:rPr>
              <w:t xml:space="preserve"> PT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7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b/>
                <w:bCs/>
                <w:sz w:val="26"/>
                <w:szCs w:val="26"/>
              </w:rPr>
              <w:t>Kekuatan (</w:t>
            </w:r>
            <w:r w:rsidRPr="002A5BFA">
              <w:rPr>
                <w:b/>
                <w:bCs/>
                <w:i/>
                <w:iCs/>
                <w:sz w:val="26"/>
                <w:szCs w:val="26"/>
              </w:rPr>
              <w:t>strengths)</w:t>
            </w:r>
            <w:r w:rsidRPr="002A5BFA">
              <w:rPr>
                <w:sz w:val="26"/>
                <w:szCs w:val="26"/>
              </w:rPr>
              <w:t xml:space="preserve">adalah semua hal positif yang terlihat </w:t>
            </w:r>
            <w:r w:rsidRPr="002A5BFA">
              <w:rPr>
                <w:i/>
                <w:iCs/>
                <w:sz w:val="26"/>
                <w:szCs w:val="26"/>
              </w:rPr>
              <w:t xml:space="preserve">(tangibles) </w:t>
            </w:r>
            <w:r w:rsidRPr="002A5BFA">
              <w:rPr>
                <w:sz w:val="26"/>
                <w:szCs w:val="26"/>
              </w:rPr>
              <w:t xml:space="preserve">atau tak terlihat </w:t>
            </w:r>
            <w:r w:rsidRPr="002A5BFA">
              <w:rPr>
                <w:i/>
                <w:iCs/>
                <w:sz w:val="26"/>
                <w:szCs w:val="26"/>
              </w:rPr>
              <w:t>(intangibles)</w:t>
            </w:r>
            <w:r w:rsidRPr="002A5BFA">
              <w:rPr>
                <w:sz w:val="26"/>
                <w:szCs w:val="26"/>
              </w:rPr>
              <w:t xml:space="preserve"> pada PT, dan berada di dalam kontrol PT itu.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7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b/>
                <w:bCs/>
                <w:i/>
                <w:iCs/>
                <w:sz w:val="26"/>
                <w:szCs w:val="26"/>
              </w:rPr>
              <w:t>Strengths</w:t>
            </w:r>
            <w:r w:rsidR="003279F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A5BFA">
              <w:rPr>
                <w:sz w:val="26"/>
                <w:szCs w:val="26"/>
              </w:rPr>
              <w:t>mencakup semua aspek positif yang secara internal melekat pada PT, sehingga menjadi nilai tambah dan dapat meningkatkan daya saing PT.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37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 xml:space="preserve">Identifikasi semua </w:t>
            </w:r>
            <w:r w:rsidRPr="002A5BFA">
              <w:rPr>
                <w:b/>
                <w:bCs/>
                <w:i/>
                <w:iCs/>
                <w:sz w:val="26"/>
                <w:szCs w:val="26"/>
              </w:rPr>
              <w:t xml:space="preserve">strengths </w:t>
            </w:r>
            <w:r w:rsidRPr="002A5BFA">
              <w:rPr>
                <w:sz w:val="26"/>
                <w:szCs w:val="26"/>
              </w:rPr>
              <w:t>misalnya dengan:</w:t>
            </w:r>
          </w:p>
          <w:p w:rsidR="002A5BFA" w:rsidRPr="002A5BFA" w:rsidRDefault="002A5BFA" w:rsidP="00611C3E">
            <w:pPr>
              <w:pStyle w:val="ListParagraph"/>
              <w:numPr>
                <w:ilvl w:val="1"/>
                <w:numId w:val="40"/>
              </w:numPr>
              <w:spacing w:after="0"/>
              <w:ind w:left="1434" w:hanging="357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 xml:space="preserve">bertanya </w:t>
            </w:r>
            <w:r w:rsidRPr="002A5BFA">
              <w:rPr>
                <w:i/>
                <w:iCs/>
                <w:sz w:val="26"/>
                <w:szCs w:val="26"/>
              </w:rPr>
              <w:t xml:space="preserve">what resources do you have?  what advantages do you have over your competitor? What do you do well? </w:t>
            </w:r>
          </w:p>
          <w:p w:rsidR="002A5BFA" w:rsidRPr="002A5BFA" w:rsidRDefault="002A5BFA" w:rsidP="00611C3E">
            <w:pPr>
              <w:pStyle w:val="ListParagraph"/>
              <w:numPr>
                <w:ilvl w:val="1"/>
                <w:numId w:val="40"/>
              </w:numPr>
              <w:spacing w:after="0"/>
              <w:ind w:left="1434" w:hanging="357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>mengevaluasi setiap level /unit/bagian</w:t>
            </w:r>
          </w:p>
          <w:p w:rsidR="002A5BFA" w:rsidRPr="002A5BFA" w:rsidRDefault="002A5BFA" w:rsidP="00611C3E">
            <w:pPr>
              <w:pStyle w:val="ListParagraph"/>
              <w:numPr>
                <w:ilvl w:val="1"/>
                <w:numId w:val="40"/>
              </w:numPr>
              <w:spacing w:after="0"/>
              <w:ind w:left="1434" w:hanging="357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>mengevaluasi setiap  asp</w:t>
            </w:r>
            <w:r w:rsidR="003279F9">
              <w:rPr>
                <w:sz w:val="26"/>
                <w:szCs w:val="26"/>
              </w:rPr>
              <w:t>ek manajemen, misal SDM, kemaha</w:t>
            </w:r>
            <w:r w:rsidRPr="002A5BFA">
              <w:rPr>
                <w:sz w:val="26"/>
                <w:szCs w:val="26"/>
              </w:rPr>
              <w:t>siswaan, keuangan, sarana prasarana, teknologi  informasi, kerjasama</w:t>
            </w:r>
          </w:p>
          <w:p w:rsidR="002A5BFA" w:rsidRPr="002A5BFA" w:rsidRDefault="002A5BFA" w:rsidP="00611C3E">
            <w:pPr>
              <w:pStyle w:val="ListParagraph"/>
              <w:numPr>
                <w:ilvl w:val="1"/>
                <w:numId w:val="40"/>
              </w:numPr>
              <w:spacing w:after="0"/>
              <w:ind w:left="1434" w:hanging="357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>mengevaluasi setiap aspek dari Tridharma PT, pendidikan,  penelitian, dan pengabdian kepada masyarakat.</w:t>
            </w:r>
          </w:p>
          <w:p w:rsidR="002A5BFA" w:rsidRPr="00D1253A" w:rsidRDefault="002A5BF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D1253A" w:rsidRPr="00D1253A" w:rsidTr="00D1253A">
        <w:trPr>
          <w:trHeight w:val="409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  <w:r w:rsidRPr="00D1253A">
              <w:rPr>
                <w:b/>
                <w:bCs/>
                <w:sz w:val="26"/>
                <w:szCs w:val="26"/>
              </w:rPr>
              <w:t>Nomor 4</w:t>
            </w:r>
          </w:p>
        </w:tc>
        <w:tc>
          <w:tcPr>
            <w:tcW w:w="1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Default="002A5BF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</w:t>
            </w:r>
            <w:r w:rsidR="00D1253A" w:rsidRPr="00D1253A">
              <w:rPr>
                <w:sz w:val="26"/>
                <w:szCs w:val="26"/>
                <w:lang w:val="en-US"/>
              </w:rPr>
              <w:t>elemahan yang dimiliki oleh</w:t>
            </w:r>
            <w:r w:rsidR="00D1253A" w:rsidRPr="00D1253A">
              <w:rPr>
                <w:sz w:val="26"/>
                <w:szCs w:val="26"/>
              </w:rPr>
              <w:t xml:space="preserve"> PT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41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b/>
                <w:bCs/>
                <w:sz w:val="26"/>
                <w:szCs w:val="26"/>
              </w:rPr>
              <w:t>Kelemahan (</w:t>
            </w:r>
            <w:r w:rsidRPr="002A5BFA">
              <w:rPr>
                <w:b/>
                <w:bCs/>
                <w:i/>
                <w:iCs/>
                <w:sz w:val="26"/>
                <w:szCs w:val="26"/>
              </w:rPr>
              <w:t xml:space="preserve">Weaknesses) </w:t>
            </w:r>
            <w:r w:rsidRPr="002A5BFA">
              <w:rPr>
                <w:sz w:val="26"/>
                <w:szCs w:val="26"/>
              </w:rPr>
              <w:t xml:space="preserve">adalah semua faktor internal yang berada dalam kontrol PT, dan menjadi penghambat/perusak kemampuan PT untuk mempertahankan atau memenangkan persaingan. </w:t>
            </w:r>
          </w:p>
          <w:p w:rsidR="002A5BFA" w:rsidRPr="002A5BFA" w:rsidRDefault="002A5BFA" w:rsidP="00611C3E">
            <w:pPr>
              <w:pStyle w:val="ListParagraph"/>
              <w:numPr>
                <w:ilvl w:val="0"/>
                <w:numId w:val="41"/>
              </w:numPr>
              <w:spacing w:after="0"/>
              <w:rPr>
                <w:sz w:val="26"/>
                <w:szCs w:val="26"/>
                <w:lang w:val="en-US"/>
              </w:rPr>
            </w:pPr>
            <w:r w:rsidRPr="002A5BFA">
              <w:rPr>
                <w:sz w:val="26"/>
                <w:szCs w:val="26"/>
              </w:rPr>
              <w:t>Semua faktor yang melemahkan potensi PT ini harus diperbaiki/ dihentikan/dikurangi agar PT tidak terus berada pada posisi yang tidak menguntungkan dibandingkan dengan pesaingnya.</w:t>
            </w:r>
          </w:p>
          <w:p w:rsidR="002A5BFA" w:rsidRPr="00D1253A" w:rsidRDefault="002A5BFA" w:rsidP="00611C3E">
            <w:pPr>
              <w:pStyle w:val="ListParagraph"/>
              <w:spacing w:after="0" w:line="240" w:lineRule="auto"/>
              <w:ind w:left="284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C41A88" w:rsidRDefault="00C41A88" w:rsidP="0068544F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D1253A" w:rsidRDefault="00D1253A" w:rsidP="0068544F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D1253A" w:rsidRDefault="00D1253A">
      <w:pPr>
        <w:spacing w:after="0" w:line="240" w:lineRule="auto"/>
        <w:rPr>
          <w:lang w:val="en-US"/>
        </w:rPr>
      </w:pPr>
    </w:p>
    <w:tbl>
      <w:tblPr>
        <w:tblW w:w="13992" w:type="dxa"/>
        <w:tblCellMar>
          <w:left w:w="0" w:type="dxa"/>
          <w:right w:w="0" w:type="dxa"/>
        </w:tblCellMar>
        <w:tblLook w:val="0420"/>
      </w:tblPr>
      <w:tblGrid>
        <w:gridCol w:w="2129"/>
        <w:gridCol w:w="5812"/>
        <w:gridCol w:w="6051"/>
      </w:tblGrid>
      <w:tr w:rsidR="00D1253A" w:rsidRPr="00D1253A" w:rsidTr="00B045BE">
        <w:trPr>
          <w:trHeight w:val="759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00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D1253A">
            <w:pPr>
              <w:pStyle w:val="ListParagraph"/>
              <w:ind w:left="284"/>
              <w:jc w:val="both"/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00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BC6A83">
            <w:pPr>
              <w:pStyle w:val="ListParagraph"/>
              <w:spacing w:after="0" w:line="240" w:lineRule="auto"/>
              <w:ind w:left="284"/>
              <w:jc w:val="both"/>
              <w:rPr>
                <w:lang w:val="en-US"/>
              </w:rPr>
            </w:pPr>
            <w:r w:rsidRPr="00D1253A">
              <w:rPr>
                <w:b/>
                <w:bCs/>
              </w:rPr>
              <w:t xml:space="preserve">POSITIF/BERMANFAAT </w:t>
            </w:r>
          </w:p>
          <w:p w:rsidR="00D1253A" w:rsidRPr="00D1253A" w:rsidRDefault="00D1253A" w:rsidP="00BC6A83">
            <w:pPr>
              <w:pStyle w:val="ListParagraph"/>
              <w:spacing w:after="0" w:line="240" w:lineRule="auto"/>
              <w:ind w:left="284"/>
              <w:jc w:val="both"/>
              <w:rPr>
                <w:lang w:val="en-US"/>
              </w:rPr>
            </w:pPr>
            <w:r w:rsidRPr="00D1253A">
              <w:rPr>
                <w:b/>
                <w:bCs/>
              </w:rPr>
              <w:t xml:space="preserve">untuk mencapai </w:t>
            </w:r>
          </w:p>
          <w:p w:rsidR="00D1253A" w:rsidRPr="00D1253A" w:rsidRDefault="00D1253A" w:rsidP="00BC6A83">
            <w:pPr>
              <w:pStyle w:val="ListParagraph"/>
              <w:spacing w:after="0" w:line="240" w:lineRule="auto"/>
              <w:ind w:left="284"/>
              <w:jc w:val="both"/>
              <w:rPr>
                <w:lang w:val="en-US"/>
              </w:rPr>
            </w:pPr>
            <w:r w:rsidRPr="00D1253A">
              <w:rPr>
                <w:b/>
                <w:bCs/>
              </w:rPr>
              <w:t>visi, misi, tujuan PT</w:t>
            </w:r>
          </w:p>
        </w:tc>
        <w:tc>
          <w:tcPr>
            <w:tcW w:w="60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00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D1253A" w:rsidRDefault="00D1253A" w:rsidP="00BC6A83">
            <w:pPr>
              <w:pStyle w:val="ListParagraph"/>
              <w:spacing w:after="0" w:line="240" w:lineRule="auto"/>
              <w:ind w:left="284"/>
              <w:jc w:val="both"/>
              <w:rPr>
                <w:lang w:val="en-US"/>
              </w:rPr>
            </w:pPr>
            <w:r w:rsidRPr="00D1253A">
              <w:rPr>
                <w:b/>
                <w:bCs/>
              </w:rPr>
              <w:t xml:space="preserve">NEGATIF/MERUGIKAN </w:t>
            </w:r>
          </w:p>
          <w:p w:rsidR="00D1253A" w:rsidRPr="00D1253A" w:rsidRDefault="00BC6A83" w:rsidP="00BC6A83">
            <w:pPr>
              <w:pStyle w:val="ListParagraph"/>
              <w:spacing w:after="0" w:line="240" w:lineRule="auto"/>
              <w:ind w:left="284"/>
              <w:jc w:val="both"/>
              <w:rPr>
                <w:lang w:val="en-US"/>
              </w:rPr>
            </w:pPr>
            <w:r>
              <w:rPr>
                <w:b/>
                <w:bCs/>
              </w:rPr>
              <w:t xml:space="preserve">untuk mencapai  </w:t>
            </w:r>
            <w:r w:rsidR="00D1253A" w:rsidRPr="00D1253A">
              <w:rPr>
                <w:b/>
                <w:bCs/>
              </w:rPr>
              <w:t xml:space="preserve"> visi, misi, tujuan PT</w:t>
            </w:r>
          </w:p>
        </w:tc>
      </w:tr>
      <w:tr w:rsidR="00D1253A" w:rsidRPr="00D1253A" w:rsidTr="00BC6A83">
        <w:trPr>
          <w:trHeight w:val="3454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sz w:val="24"/>
                <w:szCs w:val="24"/>
              </w:rPr>
              <w:t xml:space="preserve">Berasal Dari </w:t>
            </w:r>
          </w:p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b/>
                <w:bCs/>
                <w:sz w:val="24"/>
                <w:szCs w:val="24"/>
              </w:rPr>
              <w:t>Internal</w:t>
            </w:r>
            <w:r w:rsidRPr="002B66D5">
              <w:rPr>
                <w:sz w:val="24"/>
                <w:szCs w:val="24"/>
              </w:rPr>
              <w:t xml:space="preserve">  PT </w:t>
            </w:r>
          </w:p>
        </w:tc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b/>
                <w:bCs/>
                <w:i/>
                <w:iCs/>
                <w:sz w:val="24"/>
                <w:szCs w:val="24"/>
              </w:rPr>
              <w:t>STRENGTHS</w:t>
            </w:r>
          </w:p>
          <w:p w:rsidR="00D1253A" w:rsidRPr="002B66D5" w:rsidRDefault="00D1253A" w:rsidP="00587A9C">
            <w:pPr>
              <w:pStyle w:val="ListParagraph"/>
              <w:spacing w:after="0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sz w:val="24"/>
                <w:szCs w:val="24"/>
              </w:rPr>
              <w:t xml:space="preserve">Semua hal baik pada PT </w:t>
            </w:r>
          </w:p>
          <w:p w:rsidR="00587A9C" w:rsidRDefault="00D1253A" w:rsidP="00587A9C">
            <w:pPr>
              <w:pStyle w:val="ListParagraph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B66D5">
              <w:rPr>
                <w:sz w:val="24"/>
                <w:szCs w:val="24"/>
              </w:rPr>
              <w:t>saat ini yang harus dipertahankan, dijadikan dasar dan digunakan untuk  pengembangan</w:t>
            </w:r>
          </w:p>
          <w:p w:rsidR="00D1253A" w:rsidRPr="002B66D5" w:rsidRDefault="00ED30B0" w:rsidP="00587A9C">
            <w:pPr>
              <w:pStyle w:val="ListParagraph"/>
              <w:ind w:left="284"/>
              <w:jc w:val="center"/>
              <w:rPr>
                <w:sz w:val="24"/>
                <w:szCs w:val="24"/>
                <w:lang w:val="en-US"/>
              </w:rPr>
            </w:pPr>
            <w:r w:rsidRPr="00587A9C">
              <w:rPr>
                <w:sz w:val="144"/>
                <w:szCs w:val="144"/>
              </w:rPr>
              <w:sym w:font="Wingdings" w:char="F083"/>
            </w:r>
          </w:p>
        </w:tc>
        <w:tc>
          <w:tcPr>
            <w:tcW w:w="60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b/>
                <w:bCs/>
                <w:i/>
                <w:iCs/>
                <w:sz w:val="24"/>
                <w:szCs w:val="24"/>
              </w:rPr>
              <w:t>WEAKNESSES</w:t>
            </w:r>
          </w:p>
          <w:p w:rsidR="00D1253A" w:rsidRPr="002B66D5" w:rsidRDefault="00D1253A" w:rsidP="00587A9C">
            <w:pPr>
              <w:pStyle w:val="ListParagraph"/>
              <w:spacing w:after="0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sz w:val="24"/>
                <w:szCs w:val="24"/>
              </w:rPr>
              <w:t>Semua hal buruk pada PT saat ini yang harus</w:t>
            </w:r>
          </w:p>
          <w:p w:rsidR="00D1253A" w:rsidRDefault="00D1253A" w:rsidP="00587A9C">
            <w:pPr>
              <w:pStyle w:val="ListParagraph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2B66D5">
              <w:rPr>
                <w:sz w:val="24"/>
                <w:szCs w:val="24"/>
              </w:rPr>
              <w:t>diperbaiki, diubah, atau dihentikan.</w:t>
            </w:r>
          </w:p>
          <w:p w:rsidR="00587A9C" w:rsidRDefault="00587A9C" w:rsidP="00587A9C">
            <w:pPr>
              <w:pStyle w:val="ListParagraph"/>
              <w:spacing w:after="0"/>
              <w:ind w:left="284"/>
              <w:jc w:val="both"/>
              <w:rPr>
                <w:sz w:val="24"/>
                <w:szCs w:val="24"/>
              </w:rPr>
            </w:pPr>
          </w:p>
          <w:p w:rsidR="00587A9C" w:rsidRPr="002B66D5" w:rsidRDefault="00ED30B0" w:rsidP="00ED30B0">
            <w:pPr>
              <w:pStyle w:val="ListParagraph"/>
              <w:ind w:left="284"/>
              <w:jc w:val="center"/>
              <w:rPr>
                <w:sz w:val="24"/>
                <w:szCs w:val="24"/>
                <w:lang w:val="en-US"/>
              </w:rPr>
            </w:pPr>
            <w:r w:rsidRPr="00587A9C">
              <w:rPr>
                <w:sz w:val="144"/>
                <w:szCs w:val="144"/>
              </w:rPr>
              <w:sym w:font="Wingdings" w:char="F084"/>
            </w:r>
          </w:p>
        </w:tc>
      </w:tr>
      <w:tr w:rsidR="00D1253A" w:rsidRPr="00D1253A" w:rsidTr="00BC6A83">
        <w:trPr>
          <w:trHeight w:val="3238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sz w:val="24"/>
                <w:szCs w:val="24"/>
              </w:rPr>
              <w:t xml:space="preserve">Berasal Dari </w:t>
            </w:r>
          </w:p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b/>
                <w:bCs/>
                <w:sz w:val="24"/>
                <w:szCs w:val="24"/>
              </w:rPr>
              <w:t>Eksternal</w:t>
            </w:r>
            <w:r w:rsidRPr="002B66D5">
              <w:rPr>
                <w:sz w:val="24"/>
                <w:szCs w:val="24"/>
              </w:rPr>
              <w:t xml:space="preserve">  PT 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b/>
                <w:bCs/>
                <w:i/>
                <w:iCs/>
                <w:sz w:val="24"/>
                <w:szCs w:val="24"/>
              </w:rPr>
              <w:t>OPPORTUNITIES</w:t>
            </w:r>
          </w:p>
          <w:p w:rsidR="00D1253A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</w:rPr>
            </w:pPr>
            <w:r w:rsidRPr="002B66D5">
              <w:rPr>
                <w:sz w:val="24"/>
                <w:szCs w:val="24"/>
              </w:rPr>
              <w:t>Semua peluang yang dihadapi PT di masa depan yang harus diraih, diprioritaskan, dimanfaatkan.</w:t>
            </w:r>
          </w:p>
          <w:p w:rsidR="00587A9C" w:rsidRPr="00587A9C" w:rsidRDefault="00ED30B0" w:rsidP="00587A9C">
            <w:pPr>
              <w:pStyle w:val="ListParagraph"/>
              <w:ind w:left="284"/>
              <w:jc w:val="center"/>
              <w:rPr>
                <w:sz w:val="144"/>
                <w:szCs w:val="144"/>
                <w:lang w:val="en-US"/>
              </w:rPr>
            </w:pPr>
            <w:r w:rsidRPr="00587A9C">
              <w:rPr>
                <w:sz w:val="144"/>
                <w:szCs w:val="24"/>
              </w:rPr>
              <w:sym w:font="Wingdings" w:char="F081"/>
            </w:r>
          </w:p>
        </w:tc>
        <w:tc>
          <w:tcPr>
            <w:tcW w:w="6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53A" w:rsidRPr="002B66D5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B66D5">
              <w:rPr>
                <w:b/>
                <w:bCs/>
                <w:i/>
                <w:iCs/>
                <w:sz w:val="24"/>
                <w:szCs w:val="24"/>
              </w:rPr>
              <w:t>THREATS</w:t>
            </w:r>
          </w:p>
          <w:p w:rsidR="00D1253A" w:rsidRDefault="00D1253A" w:rsidP="00D1253A">
            <w:pPr>
              <w:pStyle w:val="ListParagraph"/>
              <w:ind w:left="284"/>
              <w:jc w:val="both"/>
              <w:rPr>
                <w:sz w:val="24"/>
                <w:szCs w:val="24"/>
              </w:rPr>
            </w:pPr>
            <w:r w:rsidRPr="002B66D5">
              <w:rPr>
                <w:sz w:val="24"/>
                <w:szCs w:val="24"/>
              </w:rPr>
              <w:t>Semua hal yang buruk yang dihadapi PT di masa depan yang harus diantisipasi atau dikurangi.</w:t>
            </w:r>
          </w:p>
          <w:p w:rsidR="00587A9C" w:rsidRPr="00587A9C" w:rsidRDefault="00ED30B0" w:rsidP="001820D8">
            <w:pPr>
              <w:pStyle w:val="ListParagraph"/>
              <w:ind w:left="284"/>
              <w:jc w:val="center"/>
              <w:rPr>
                <w:sz w:val="144"/>
                <w:szCs w:val="144"/>
                <w:lang w:val="en-US"/>
              </w:rPr>
            </w:pPr>
            <w:r>
              <w:rPr>
                <w:sz w:val="144"/>
                <w:szCs w:val="24"/>
              </w:rPr>
              <w:sym w:font="Wingdings" w:char="F082"/>
            </w:r>
          </w:p>
        </w:tc>
      </w:tr>
    </w:tbl>
    <w:p w:rsidR="00C41A88" w:rsidRPr="00BC6A83" w:rsidRDefault="00C41A88" w:rsidP="00BC6A83">
      <w:pPr>
        <w:spacing w:after="0" w:line="240" w:lineRule="auto"/>
        <w:jc w:val="both"/>
        <w:rPr>
          <w:lang w:val="en-US"/>
        </w:rPr>
      </w:pPr>
    </w:p>
    <w:tbl>
      <w:tblPr>
        <w:tblW w:w="10063" w:type="dxa"/>
        <w:tblCellMar>
          <w:left w:w="0" w:type="dxa"/>
          <w:right w:w="0" w:type="dxa"/>
        </w:tblCellMar>
        <w:tblLook w:val="04A0"/>
      </w:tblPr>
      <w:tblGrid>
        <w:gridCol w:w="623"/>
        <w:gridCol w:w="1024"/>
        <w:gridCol w:w="2720"/>
        <w:gridCol w:w="2720"/>
        <w:gridCol w:w="2976"/>
      </w:tblGrid>
      <w:tr w:rsidR="00B52C26" w:rsidRPr="00B52C26" w:rsidTr="00B52C26">
        <w:trPr>
          <w:trHeight w:val="690"/>
        </w:trPr>
        <w:tc>
          <w:tcPr>
            <w:tcW w:w="4367" w:type="dxa"/>
            <w:gridSpan w:val="3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2C26" w:rsidRPr="00B52C26" w:rsidRDefault="00D1253A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bookmarkStart w:id="1" w:name="_Toc308686652"/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  <w:lang w:val="en-US"/>
              </w:rPr>
              <w:lastRenderedPageBreak/>
              <w:br w:type="page"/>
            </w:r>
          </w:p>
        </w:tc>
        <w:tc>
          <w:tcPr>
            <w:tcW w:w="56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F497D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Kondisi Internal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</w:tr>
      <w:tr w:rsidR="00B52C26" w:rsidRPr="00B52C26" w:rsidTr="00B52C26">
        <w:trPr>
          <w:trHeight w:val="88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52C26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5F1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Kekuatan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br/>
              <w:t>(</w:t>
            </w:r>
            <w:r w:rsidRPr="00B52C2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32"/>
                <w:szCs w:val="36"/>
                <w:lang w:val="en-US"/>
              </w:rPr>
              <w:t>Strengths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)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5F1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Kel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e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mahan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br/>
              <w:t>(</w:t>
            </w:r>
            <w:r w:rsidRPr="00B52C2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32"/>
                <w:szCs w:val="36"/>
                <w:lang w:val="en-US"/>
              </w:rPr>
              <w:t>Weaknesses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)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</w:tr>
      <w:tr w:rsidR="00B52C26" w:rsidRPr="00B52C26" w:rsidTr="00B52C26">
        <w:trPr>
          <w:trHeight w:val="2344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52C26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3C87" w:rsidRPr="00B52C26" w:rsidRDefault="006B606C" w:rsidP="00B52C26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Kekuatan 1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…………..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....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Kekuatan n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3C87" w:rsidRPr="00B52C26" w:rsidRDefault="006B606C" w:rsidP="00B52C26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Kel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e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mahan 1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………….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........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Kelemahan n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</w:tr>
      <w:tr w:rsidR="00B52C26" w:rsidRPr="00B52C26" w:rsidTr="00B52C26">
        <w:trPr>
          <w:trHeight w:val="2344"/>
        </w:trPr>
        <w:tc>
          <w:tcPr>
            <w:tcW w:w="6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F497D"/>
            <w:tcMar>
              <w:top w:w="11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Kondisi Eksternal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5F1"/>
            <w:tcMar>
              <w:top w:w="11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Peluang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br/>
              <w:t>(</w:t>
            </w:r>
            <w:r w:rsidRPr="00B52C2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32"/>
                <w:szCs w:val="36"/>
                <w:lang w:val="en-US"/>
              </w:rPr>
              <w:t>Opportunities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)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3C87" w:rsidRPr="00B52C26" w:rsidRDefault="006B606C" w:rsidP="00B52C26">
            <w:pPr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Peluang 1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………….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....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Peluang n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2C26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Menggunakan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 S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untuk meman-faatkan atau meraih faktor 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O </w:t>
            </w:r>
          </w:p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(S-O strategies)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2C26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mengurangi atau menghilangkan 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W 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agar 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O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dapat diraih </w:t>
            </w:r>
          </w:p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(W-O strategies)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 xml:space="preserve"> </w:t>
            </w:r>
          </w:p>
        </w:tc>
      </w:tr>
      <w:tr w:rsidR="00B52C26" w:rsidRPr="00B52C26" w:rsidTr="00B52C26">
        <w:trPr>
          <w:trHeight w:val="234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52C26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5F1"/>
            <w:tcMar>
              <w:top w:w="11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Ancaman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br/>
              <w:t>(</w:t>
            </w:r>
            <w:r w:rsidRPr="00B52C2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32"/>
                <w:szCs w:val="36"/>
                <w:lang w:val="en-US"/>
              </w:rPr>
              <w:t>Threats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)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3C87" w:rsidRPr="00B52C26" w:rsidRDefault="006B606C" w:rsidP="00B52C26">
            <w:pPr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Ancaman 1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………….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.....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B53C87" w:rsidRPr="00B52C26" w:rsidRDefault="006B606C" w:rsidP="00B52C26">
            <w:pPr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  <w:lang w:val="en-US"/>
              </w:rPr>
              <w:t>Ancaman n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2C26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menggunakan faktor 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S 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untuk meminimalkan / mengantisipasi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 T 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bila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 T 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terjadi </w:t>
            </w:r>
          </w:p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(S-T strategies)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B52C26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mencegah 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W 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 xml:space="preserve">agar tidak mem-buat PT menjadi lemah mengha-dapi </w:t>
            </w: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 xml:space="preserve">T  </w:t>
            </w:r>
          </w:p>
          <w:p w:rsidR="00B53C87" w:rsidRPr="00B52C26" w:rsidRDefault="00B52C26" w:rsidP="00B52C2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B52C2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6"/>
              </w:rPr>
              <w:t>(W-T strategies).</w:t>
            </w:r>
            <w:r w:rsidRPr="00B52C26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  <w:lang w:val="en-US"/>
              </w:rPr>
              <w:t xml:space="preserve"> </w:t>
            </w:r>
          </w:p>
        </w:tc>
      </w:tr>
    </w:tbl>
    <w:p w:rsidR="00BC6A83" w:rsidRPr="002B66D5" w:rsidRDefault="00B52C26" w:rsidP="00B52C26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br w:type="page"/>
      </w:r>
      <w:r w:rsidR="00BC6A83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lastRenderedPageBreak/>
        <w:t xml:space="preserve">LAMPIRAN </w:t>
      </w:r>
      <w:r w:rsidR="00B045BE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>2</w:t>
      </w:r>
      <w:r w:rsidR="00BC6A83"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 : </w:t>
      </w:r>
      <w:r w:rsidR="00BC6A83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TUJUAN STRATEGIS </w:t>
      </w:r>
      <w:r w:rsidR="002C2BB4">
        <w:rPr>
          <w:rFonts w:asciiTheme="minorHAnsi" w:hAnsiTheme="minorHAnsi" w:cstheme="minorHAnsi"/>
          <w:b/>
          <w:color w:val="000000" w:themeColor="text1"/>
          <w:sz w:val="32"/>
          <w:szCs w:val="36"/>
        </w:rPr>
        <w:t>PTS</w:t>
      </w:r>
      <w:r w:rsidR="00A30E3A">
        <w:rPr>
          <w:rFonts w:asciiTheme="minorHAnsi" w:hAnsiTheme="minorHAnsi" w:cstheme="minorHAnsi"/>
          <w:b/>
          <w:color w:val="000000" w:themeColor="text1"/>
          <w:sz w:val="32"/>
          <w:szCs w:val="36"/>
        </w:rPr>
        <w:t xml:space="preserve"> </w:t>
      </w:r>
      <w:r w:rsidR="002B66D5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DAN </w:t>
      </w:r>
      <w:r w:rsidR="002A5BFA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>KEBIJAKAN</w:t>
      </w:r>
    </w:p>
    <w:p w:rsidR="002B66D5" w:rsidRDefault="00B045BE" w:rsidP="005F3090">
      <w:pPr>
        <w:pStyle w:val="ListParagraph"/>
        <w:numPr>
          <w:ilvl w:val="3"/>
          <w:numId w:val="44"/>
        </w:numPr>
        <w:spacing w:after="0"/>
        <w:ind w:left="567"/>
        <w:rPr>
          <w:sz w:val="24"/>
          <w:szCs w:val="24"/>
        </w:rPr>
      </w:pPr>
      <w:r w:rsidRPr="002B66D5">
        <w:rPr>
          <w:sz w:val="24"/>
          <w:szCs w:val="24"/>
        </w:rPr>
        <w:t>Rumuskan tujuan strategis setiap PT berdasarkan hasil analisis TOWS pada tugas 1</w:t>
      </w:r>
      <w:r w:rsidR="002A5BFA" w:rsidRPr="002B66D5">
        <w:rPr>
          <w:sz w:val="24"/>
          <w:szCs w:val="24"/>
        </w:rPr>
        <w:t xml:space="preserve">. </w:t>
      </w:r>
    </w:p>
    <w:p w:rsidR="002B66D5" w:rsidRDefault="002B66D5" w:rsidP="005F3090">
      <w:pPr>
        <w:pStyle w:val="ListParagraph"/>
        <w:numPr>
          <w:ilvl w:val="3"/>
          <w:numId w:val="44"/>
        </w:numPr>
        <w:spacing w:after="0"/>
        <w:ind w:left="567"/>
        <w:rPr>
          <w:sz w:val="24"/>
          <w:szCs w:val="24"/>
        </w:rPr>
      </w:pPr>
      <w:r w:rsidRPr="002B66D5">
        <w:rPr>
          <w:sz w:val="24"/>
          <w:szCs w:val="24"/>
        </w:rPr>
        <w:t>Rumuskan arah kebijakan PT untuk mencapai tujuan strategis yang telah dirumuskan</w:t>
      </w:r>
    </w:p>
    <w:p w:rsidR="002A5BFA" w:rsidRPr="002B66D5" w:rsidRDefault="002B66D5" w:rsidP="002B66D5">
      <w:pPr>
        <w:pStyle w:val="ListParagraph"/>
        <w:spacing w:after="120"/>
        <w:ind w:left="142"/>
        <w:rPr>
          <w:sz w:val="24"/>
          <w:szCs w:val="24"/>
        </w:rPr>
      </w:pPr>
      <w:r w:rsidRPr="002B66D5">
        <w:rPr>
          <w:sz w:val="24"/>
          <w:szCs w:val="24"/>
        </w:rPr>
        <w:t xml:space="preserve">Dalam merumuskan tujuan strategis </w:t>
      </w:r>
      <w:r>
        <w:rPr>
          <w:sz w:val="24"/>
          <w:szCs w:val="24"/>
        </w:rPr>
        <w:t xml:space="preserve">dan arah kebijakan </w:t>
      </w:r>
      <w:r w:rsidRPr="002B66D5">
        <w:rPr>
          <w:sz w:val="24"/>
          <w:szCs w:val="24"/>
        </w:rPr>
        <w:t xml:space="preserve">PT dapat merujuk tujuan strategis </w:t>
      </w:r>
      <w:r>
        <w:rPr>
          <w:sz w:val="24"/>
          <w:szCs w:val="24"/>
        </w:rPr>
        <w:t>dan kebijakan Dikti</w:t>
      </w:r>
      <w:r w:rsidRPr="002B66D5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Ind w:w="284" w:type="dxa"/>
        <w:tblLook w:val="04A0"/>
      </w:tblPr>
      <w:tblGrid>
        <w:gridCol w:w="6945"/>
        <w:gridCol w:w="6945"/>
      </w:tblGrid>
      <w:tr w:rsidR="002A5BFA" w:rsidTr="00611C3E">
        <w:trPr>
          <w:trHeight w:val="567"/>
        </w:trPr>
        <w:tc>
          <w:tcPr>
            <w:tcW w:w="6945" w:type="dxa"/>
            <w:shd w:val="clear" w:color="auto" w:fill="17365D" w:themeFill="text2" w:themeFillShade="BF"/>
            <w:vAlign w:val="center"/>
          </w:tcPr>
          <w:p w:rsidR="002A5BFA" w:rsidRPr="00611C3E" w:rsidRDefault="002A5BFA" w:rsidP="003279F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lang w:val="en-US"/>
              </w:rPr>
            </w:pPr>
            <w:r w:rsidRPr="00611C3E">
              <w:rPr>
                <w:b/>
                <w:sz w:val="28"/>
                <w:lang w:val="en-US"/>
              </w:rPr>
              <w:t xml:space="preserve">TUJUAN STRATEGIS </w:t>
            </w:r>
            <w:r w:rsidR="008A1475">
              <w:rPr>
                <w:b/>
                <w:sz w:val="28"/>
                <w:lang w:val="en-US"/>
              </w:rPr>
              <w:t>PERGURUAN TINGGI</w:t>
            </w:r>
          </w:p>
        </w:tc>
        <w:tc>
          <w:tcPr>
            <w:tcW w:w="6945" w:type="dxa"/>
            <w:shd w:val="clear" w:color="auto" w:fill="17365D" w:themeFill="text2" w:themeFillShade="BF"/>
            <w:vAlign w:val="center"/>
          </w:tcPr>
          <w:p w:rsidR="002A5BFA" w:rsidRPr="00611C3E" w:rsidRDefault="002A5BFA" w:rsidP="008A147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lang w:val="en-US"/>
              </w:rPr>
            </w:pPr>
            <w:r w:rsidRPr="00611C3E">
              <w:rPr>
                <w:b/>
                <w:sz w:val="28"/>
                <w:lang w:val="en-US"/>
              </w:rPr>
              <w:t xml:space="preserve"> KEBIJAKAN </w:t>
            </w:r>
            <w:r w:rsidR="008A1475">
              <w:rPr>
                <w:b/>
                <w:sz w:val="28"/>
                <w:lang w:val="en-US"/>
              </w:rPr>
              <w:t>PERGURUAN TINGGI</w:t>
            </w:r>
          </w:p>
        </w:tc>
      </w:tr>
      <w:tr w:rsidR="002A5BFA" w:rsidTr="002A5BFA">
        <w:trPr>
          <w:trHeight w:val="567"/>
        </w:trPr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A5BFA" w:rsidTr="002A5BFA">
        <w:trPr>
          <w:trHeight w:val="567"/>
        </w:trPr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A5BFA" w:rsidTr="002A5BFA">
        <w:trPr>
          <w:trHeight w:val="567"/>
        </w:trPr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A5BFA" w:rsidTr="002A5BFA">
        <w:trPr>
          <w:trHeight w:val="567"/>
        </w:trPr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A5BFA" w:rsidTr="002A5BFA">
        <w:trPr>
          <w:trHeight w:val="567"/>
        </w:trPr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A5BFA" w:rsidTr="002A5BFA">
        <w:trPr>
          <w:trHeight w:val="567"/>
        </w:trPr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6945" w:type="dxa"/>
          </w:tcPr>
          <w:p w:rsidR="002A5BFA" w:rsidRDefault="002A5BFA" w:rsidP="002A5BFA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</w:tbl>
    <w:p w:rsidR="00BC6A83" w:rsidRDefault="00BC6A83" w:rsidP="00BC6A83">
      <w:pPr>
        <w:spacing w:after="0" w:line="240" w:lineRule="auto"/>
        <w:rPr>
          <w:rFonts w:asciiTheme="minorHAnsi" w:eastAsiaTheme="majorEastAsia" w:hAnsiTheme="minorHAnsi" w:cstheme="minorHAnsi"/>
          <w:b/>
          <w:color w:val="000000" w:themeColor="text1"/>
          <w:spacing w:val="5"/>
          <w:kern w:val="28"/>
          <w:sz w:val="32"/>
          <w:szCs w:val="3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br w:type="page"/>
      </w:r>
    </w:p>
    <w:p w:rsidR="00D1253A" w:rsidRDefault="00D1253A">
      <w:pPr>
        <w:spacing w:after="0" w:line="240" w:lineRule="auto"/>
        <w:rPr>
          <w:rFonts w:asciiTheme="minorHAnsi" w:eastAsiaTheme="majorEastAsia" w:hAnsiTheme="minorHAnsi" w:cstheme="minorHAnsi"/>
          <w:b/>
          <w:color w:val="000000" w:themeColor="text1"/>
          <w:spacing w:val="5"/>
          <w:kern w:val="28"/>
          <w:sz w:val="32"/>
          <w:szCs w:val="36"/>
          <w:lang w:val="en-US"/>
        </w:rPr>
      </w:pPr>
    </w:p>
    <w:p w:rsidR="00B045BE" w:rsidRPr="000C6640" w:rsidRDefault="00B045BE" w:rsidP="00B045BE">
      <w:pPr>
        <w:pStyle w:val="Title"/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</w:pPr>
      <w:r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LAMPIRAN </w:t>
      </w:r>
      <w:r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>3</w:t>
      </w:r>
      <w:r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 : </w:t>
      </w:r>
      <w:r w:rsidRPr="000C6640">
        <w:rPr>
          <w:rFonts w:asciiTheme="minorHAnsi" w:hAnsiTheme="minorHAnsi" w:cstheme="minorHAnsi"/>
          <w:b/>
          <w:color w:val="000000" w:themeColor="text1"/>
          <w:sz w:val="32"/>
          <w:szCs w:val="36"/>
        </w:rPr>
        <w:t>KEBIJAKAN</w:t>
      </w:r>
      <w:r w:rsidR="00CB5647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 </w:t>
      </w:r>
      <w:r w:rsidR="002B66D5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>DAN PROGRAM</w:t>
      </w:r>
      <w:r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 STRATEGIS</w:t>
      </w:r>
    </w:p>
    <w:p w:rsidR="00B045BE" w:rsidRPr="002B66D5" w:rsidRDefault="002A5BFA" w:rsidP="00B045BE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en-US"/>
        </w:rPr>
      </w:pPr>
      <w:r w:rsidRPr="002B66D5">
        <w:rPr>
          <w:sz w:val="24"/>
          <w:szCs w:val="24"/>
          <w:lang w:val="en-US"/>
        </w:rPr>
        <w:t xml:space="preserve">Berdasarkan peta hasil analisis TOWS dan tujuan strategis yang telah dirumuskan, maka perlu program strategis perguruan tinggi </w:t>
      </w:r>
      <w:r w:rsidR="002B66D5" w:rsidRPr="002B66D5">
        <w:rPr>
          <w:sz w:val="24"/>
          <w:szCs w:val="24"/>
          <w:lang w:val="en-US"/>
        </w:rPr>
        <w:t xml:space="preserve"> untuk setiap kebijakan yang telah dirumuskan pada tugas 2</w:t>
      </w:r>
    </w:p>
    <w:p w:rsidR="00B045BE" w:rsidRDefault="00B045BE" w:rsidP="00B045BE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6945"/>
        <w:gridCol w:w="6945"/>
      </w:tblGrid>
      <w:tr w:rsidR="00B045BE" w:rsidTr="00611C3E">
        <w:trPr>
          <w:trHeight w:val="567"/>
        </w:trPr>
        <w:tc>
          <w:tcPr>
            <w:tcW w:w="7087" w:type="dxa"/>
            <w:shd w:val="clear" w:color="auto" w:fill="17365D" w:themeFill="text2" w:themeFillShade="BF"/>
            <w:vAlign w:val="center"/>
          </w:tcPr>
          <w:p w:rsidR="00B045BE" w:rsidRPr="00D06A09" w:rsidRDefault="00B045BE" w:rsidP="00CB5647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highlight w:val="black"/>
                <w:lang w:val="en-US"/>
              </w:rPr>
            </w:pPr>
            <w:r w:rsidRPr="00611C3E">
              <w:rPr>
                <w:b/>
                <w:sz w:val="28"/>
                <w:lang w:val="en-US"/>
              </w:rPr>
              <w:t xml:space="preserve">KEBIJAKAN </w:t>
            </w:r>
            <w:r w:rsidR="00CB5647">
              <w:rPr>
                <w:b/>
                <w:sz w:val="28"/>
                <w:lang w:val="en-US"/>
              </w:rPr>
              <w:t>PERGURUAN TINGGI</w:t>
            </w:r>
          </w:p>
        </w:tc>
        <w:tc>
          <w:tcPr>
            <w:tcW w:w="7087" w:type="dxa"/>
            <w:shd w:val="clear" w:color="auto" w:fill="17365D" w:themeFill="text2" w:themeFillShade="BF"/>
            <w:vAlign w:val="center"/>
          </w:tcPr>
          <w:p w:rsidR="00B045BE" w:rsidRPr="00D06A09" w:rsidRDefault="002A5BFA" w:rsidP="00611C3E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highlight w:val="black"/>
                <w:lang w:val="en-US"/>
              </w:rPr>
            </w:pPr>
            <w:r w:rsidRPr="00611C3E">
              <w:rPr>
                <w:b/>
                <w:sz w:val="28"/>
                <w:lang w:val="en-US"/>
              </w:rPr>
              <w:t>PROGRAM</w:t>
            </w:r>
            <w:r w:rsidR="00B045BE" w:rsidRPr="00611C3E">
              <w:rPr>
                <w:b/>
                <w:sz w:val="28"/>
                <w:lang w:val="en-US"/>
              </w:rPr>
              <w:t xml:space="preserve"> STRATEGIS</w:t>
            </w:r>
            <w:r w:rsidR="00CB5647">
              <w:rPr>
                <w:b/>
                <w:sz w:val="28"/>
                <w:lang w:val="en-US"/>
              </w:rPr>
              <w:t xml:space="preserve"> PERGURUAN TINGGI</w:t>
            </w:r>
          </w:p>
        </w:tc>
      </w:tr>
      <w:tr w:rsidR="00B045BE" w:rsidTr="00B045BE">
        <w:trPr>
          <w:trHeight w:val="567"/>
        </w:trPr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B045BE" w:rsidTr="00B045BE">
        <w:trPr>
          <w:trHeight w:val="567"/>
        </w:trPr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B045BE" w:rsidTr="00B045BE">
        <w:trPr>
          <w:trHeight w:val="567"/>
        </w:trPr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B045BE" w:rsidTr="00B045BE">
        <w:trPr>
          <w:trHeight w:val="567"/>
        </w:trPr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B045BE" w:rsidTr="00B045BE">
        <w:trPr>
          <w:trHeight w:val="567"/>
        </w:trPr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B045BE" w:rsidTr="00B045BE">
        <w:trPr>
          <w:trHeight w:val="567"/>
        </w:trPr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B045BE" w:rsidTr="00B045BE">
        <w:trPr>
          <w:trHeight w:val="567"/>
        </w:trPr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B045BE" w:rsidRDefault="00B045BE" w:rsidP="00B045BE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</w:tbl>
    <w:p w:rsidR="00B045BE" w:rsidRPr="00C41A88" w:rsidRDefault="00B045BE" w:rsidP="00B045BE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B045BE" w:rsidRDefault="00B045BE" w:rsidP="00B045BE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B045BE" w:rsidRDefault="00B045BE" w:rsidP="00B045BE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B045BE" w:rsidRDefault="00B045BE" w:rsidP="00B045BE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B045BE" w:rsidRDefault="00B045BE" w:rsidP="00B045BE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B045BE" w:rsidRPr="00B045BE" w:rsidRDefault="00B045BE" w:rsidP="00B045BE"/>
    <w:p w:rsidR="00B045BE" w:rsidRDefault="00B045BE" w:rsidP="00D03AC2">
      <w:pPr>
        <w:pStyle w:val="Title"/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</w:pPr>
    </w:p>
    <w:p w:rsidR="00B045BE" w:rsidRDefault="00B045BE" w:rsidP="00D03AC2">
      <w:pPr>
        <w:pStyle w:val="Title"/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</w:pPr>
    </w:p>
    <w:p w:rsidR="00D03AC2" w:rsidRPr="000C6640" w:rsidRDefault="007D24F9" w:rsidP="00D03AC2">
      <w:pPr>
        <w:pStyle w:val="Title"/>
        <w:rPr>
          <w:rFonts w:asciiTheme="minorHAnsi" w:hAnsiTheme="minorHAnsi" w:cstheme="minorHAnsi"/>
          <w:b/>
          <w:color w:val="000000" w:themeColor="text1"/>
          <w:sz w:val="32"/>
          <w:szCs w:val="36"/>
        </w:rPr>
      </w:pPr>
      <w:r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LAMPIRAN </w:t>
      </w:r>
      <w:r w:rsidR="00B045BE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>4</w:t>
      </w:r>
      <w:r w:rsidR="00D03AC2"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 xml:space="preserve"> : TARGET INDIKATOR KINERJA UTAMA </w:t>
      </w:r>
      <w:bookmarkEnd w:id="1"/>
      <w:r w:rsidRPr="000C6640">
        <w:rPr>
          <w:rFonts w:asciiTheme="minorHAnsi" w:hAnsiTheme="minorHAnsi" w:cstheme="minorHAnsi"/>
          <w:b/>
          <w:color w:val="000000" w:themeColor="text1"/>
          <w:sz w:val="32"/>
          <w:szCs w:val="36"/>
          <w:lang w:val="en-US"/>
        </w:rPr>
        <w:t>DARI RENSTRA</w:t>
      </w:r>
    </w:p>
    <w:p w:rsidR="002B66D5" w:rsidRPr="002B66D5" w:rsidRDefault="00611C3E" w:rsidP="002B66D5">
      <w:pPr>
        <w:pStyle w:val="ListParagraph"/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Rumuskan indik</w:t>
      </w:r>
      <w:r w:rsidR="002B66D5" w:rsidRPr="002B66D5">
        <w:rPr>
          <w:sz w:val="24"/>
          <w:szCs w:val="24"/>
          <w:lang w:val="en-US"/>
        </w:rPr>
        <w:t>ator kinerja utama untuk program strat</w:t>
      </w:r>
      <w:r>
        <w:rPr>
          <w:sz w:val="24"/>
          <w:szCs w:val="24"/>
          <w:lang w:val="en-US"/>
        </w:rPr>
        <w:t xml:space="preserve">egis </w:t>
      </w:r>
      <w:r w:rsidR="00F05019">
        <w:rPr>
          <w:sz w:val="24"/>
          <w:szCs w:val="24"/>
        </w:rPr>
        <w:t>PTS</w:t>
      </w:r>
      <w:r>
        <w:rPr>
          <w:sz w:val="24"/>
          <w:szCs w:val="24"/>
          <w:lang w:val="en-US"/>
        </w:rPr>
        <w:t>. Indikator kinerja</w:t>
      </w:r>
      <w:r w:rsidR="002B66D5" w:rsidRPr="002B66D5">
        <w:rPr>
          <w:sz w:val="24"/>
          <w:szCs w:val="24"/>
          <w:lang w:val="en-US"/>
        </w:rPr>
        <w:t xml:space="preserve"> adalah to</w:t>
      </w:r>
      <w:r>
        <w:rPr>
          <w:sz w:val="24"/>
          <w:szCs w:val="24"/>
          <w:lang w:val="en-US"/>
        </w:rPr>
        <w:t>lok ukur pencapaian rencana stra</w:t>
      </w:r>
      <w:r w:rsidR="002B66D5" w:rsidRPr="002B66D5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</w:t>
      </w:r>
      <w:r w:rsidR="002B66D5" w:rsidRPr="002B66D5">
        <w:rPr>
          <w:sz w:val="24"/>
          <w:szCs w:val="24"/>
          <w:lang w:val="en-US"/>
        </w:rPr>
        <w:t>gis. Indikator kinerja sebaiknya memenuhi SMART.</w:t>
      </w:r>
      <w:bookmarkStart w:id="2" w:name="_GoBack"/>
      <w:bookmarkEnd w:id="2"/>
    </w:p>
    <w:p w:rsidR="002B66D5" w:rsidRPr="002B66D5" w:rsidRDefault="002B66D5" w:rsidP="002B66D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2B66D5">
        <w:rPr>
          <w:i/>
          <w:iCs/>
          <w:sz w:val="24"/>
          <w:szCs w:val="24"/>
        </w:rPr>
        <w:t>Specific</w:t>
      </w:r>
      <w:r w:rsidRPr="002B66D5">
        <w:rPr>
          <w:sz w:val="24"/>
          <w:szCs w:val="24"/>
        </w:rPr>
        <w:t xml:space="preserve">: sifat dan tingkat kinerja dapat diidentifikasi dengan jelas; </w:t>
      </w:r>
    </w:p>
    <w:p w:rsidR="002B66D5" w:rsidRPr="002B66D5" w:rsidRDefault="002B66D5" w:rsidP="002B66D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B66D5">
        <w:rPr>
          <w:i/>
          <w:iCs/>
          <w:sz w:val="24"/>
          <w:szCs w:val="24"/>
        </w:rPr>
        <w:t>Measurable</w:t>
      </w:r>
      <w:r w:rsidRPr="002B66D5">
        <w:rPr>
          <w:sz w:val="24"/>
          <w:szCs w:val="24"/>
        </w:rPr>
        <w:t xml:space="preserve">: target kinerja dinyatakan dengan jelas dan terukur; </w:t>
      </w:r>
    </w:p>
    <w:p w:rsidR="002B66D5" w:rsidRPr="002B66D5" w:rsidRDefault="002B66D5" w:rsidP="002B66D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B66D5">
        <w:rPr>
          <w:i/>
          <w:iCs/>
          <w:sz w:val="24"/>
          <w:szCs w:val="24"/>
        </w:rPr>
        <w:t>Achievable</w:t>
      </w:r>
      <w:r w:rsidRPr="002B66D5">
        <w:rPr>
          <w:sz w:val="24"/>
          <w:szCs w:val="24"/>
        </w:rPr>
        <w:t xml:space="preserve">: target kinerja dapat dicapai terkait dengan kapasitas dan sumberdaya yang ada; </w:t>
      </w:r>
    </w:p>
    <w:p w:rsidR="002B66D5" w:rsidRPr="002B66D5" w:rsidRDefault="002B66D5" w:rsidP="002B66D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B66D5">
        <w:rPr>
          <w:i/>
          <w:iCs/>
          <w:sz w:val="24"/>
          <w:szCs w:val="24"/>
        </w:rPr>
        <w:t>Relevant</w:t>
      </w:r>
      <w:r w:rsidRPr="002B66D5">
        <w:rPr>
          <w:sz w:val="24"/>
          <w:szCs w:val="24"/>
        </w:rPr>
        <w:t xml:space="preserve">: mencerminkan keterkaitan (relevansi) antara target </w:t>
      </w:r>
      <w:r w:rsidRPr="002B66D5">
        <w:rPr>
          <w:i/>
          <w:iCs/>
          <w:sz w:val="24"/>
          <w:szCs w:val="24"/>
        </w:rPr>
        <w:t>outcome</w:t>
      </w:r>
      <w:r w:rsidRPr="002B66D5">
        <w:rPr>
          <w:sz w:val="24"/>
          <w:szCs w:val="24"/>
        </w:rPr>
        <w:t xml:space="preserve"> dalam rangka mencapai target </w:t>
      </w:r>
      <w:r w:rsidRPr="002B66D5">
        <w:rPr>
          <w:i/>
          <w:iCs/>
          <w:sz w:val="24"/>
          <w:szCs w:val="24"/>
        </w:rPr>
        <w:t>impact</w:t>
      </w:r>
      <w:r w:rsidRPr="002B66D5">
        <w:rPr>
          <w:sz w:val="24"/>
          <w:szCs w:val="24"/>
        </w:rPr>
        <w:t xml:space="preserve"> yang ditetapkan; dan </w:t>
      </w:r>
    </w:p>
    <w:p w:rsidR="00C41A88" w:rsidRPr="002B66D5" w:rsidRDefault="002B66D5" w:rsidP="002B66D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2B66D5">
        <w:rPr>
          <w:i/>
          <w:iCs/>
          <w:sz w:val="24"/>
          <w:szCs w:val="24"/>
        </w:rPr>
        <w:t>Time Bond</w:t>
      </w:r>
      <w:r w:rsidRPr="002B66D5">
        <w:rPr>
          <w:sz w:val="24"/>
          <w:szCs w:val="24"/>
        </w:rPr>
        <w:t xml:space="preserve">: waktu/periode pencapaian kinerja ditetapkan. </w:t>
      </w:r>
    </w:p>
    <w:p w:rsidR="002B66D5" w:rsidRDefault="002B66D5" w:rsidP="0068544F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6944"/>
        <w:gridCol w:w="6946"/>
      </w:tblGrid>
      <w:tr w:rsidR="002B66D5" w:rsidTr="00611C3E">
        <w:trPr>
          <w:trHeight w:val="567"/>
        </w:trPr>
        <w:tc>
          <w:tcPr>
            <w:tcW w:w="7087" w:type="dxa"/>
            <w:shd w:val="clear" w:color="auto" w:fill="17365D" w:themeFill="text2" w:themeFillShade="BF"/>
            <w:vAlign w:val="center"/>
          </w:tcPr>
          <w:p w:rsidR="002B66D5" w:rsidRPr="00D06A09" w:rsidRDefault="002B66D5" w:rsidP="00611C3E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highlight w:val="black"/>
                <w:lang w:val="en-US"/>
              </w:rPr>
            </w:pPr>
            <w:r w:rsidRPr="00611C3E">
              <w:rPr>
                <w:b/>
                <w:sz w:val="28"/>
                <w:lang w:val="en-US"/>
              </w:rPr>
              <w:t>PROGRAM STRATEGIS</w:t>
            </w:r>
          </w:p>
        </w:tc>
        <w:tc>
          <w:tcPr>
            <w:tcW w:w="7087" w:type="dxa"/>
            <w:shd w:val="clear" w:color="auto" w:fill="17365D" w:themeFill="text2" w:themeFillShade="BF"/>
            <w:vAlign w:val="center"/>
          </w:tcPr>
          <w:p w:rsidR="002B66D5" w:rsidRPr="00D06A09" w:rsidRDefault="002B66D5" w:rsidP="00611C3E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highlight w:val="black"/>
                <w:lang w:val="en-US"/>
              </w:rPr>
            </w:pPr>
            <w:r w:rsidRPr="00611C3E">
              <w:rPr>
                <w:b/>
                <w:sz w:val="28"/>
                <w:lang w:val="en-US"/>
              </w:rPr>
              <w:t>INDIKATOR KINERJA UTAMA</w:t>
            </w:r>
          </w:p>
        </w:tc>
      </w:tr>
      <w:tr w:rsidR="002B66D5" w:rsidTr="002B66D5">
        <w:trPr>
          <w:trHeight w:val="567"/>
        </w:trPr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B66D5" w:rsidTr="002B66D5">
        <w:trPr>
          <w:trHeight w:val="567"/>
        </w:trPr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B66D5" w:rsidTr="002B66D5">
        <w:trPr>
          <w:trHeight w:val="567"/>
        </w:trPr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B66D5" w:rsidTr="002B66D5">
        <w:trPr>
          <w:trHeight w:val="567"/>
        </w:trPr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B66D5" w:rsidTr="002B66D5">
        <w:trPr>
          <w:trHeight w:val="567"/>
        </w:trPr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B66D5" w:rsidTr="002B66D5">
        <w:trPr>
          <w:trHeight w:val="567"/>
        </w:trPr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  <w:tr w:rsidR="002B66D5" w:rsidTr="002B66D5">
        <w:trPr>
          <w:trHeight w:val="567"/>
        </w:trPr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087" w:type="dxa"/>
          </w:tcPr>
          <w:p w:rsidR="002B66D5" w:rsidRDefault="002B66D5" w:rsidP="002B66D5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</w:p>
        </w:tc>
      </w:tr>
    </w:tbl>
    <w:p w:rsidR="005919C8" w:rsidRDefault="005919C8" w:rsidP="0068544F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p w:rsidR="005919C8" w:rsidRDefault="005919C8">
      <w:pPr>
        <w:spacing w:after="0" w:line="240" w:lineRule="auto"/>
      </w:pPr>
    </w:p>
    <w:p w:rsidR="005919C8" w:rsidRDefault="005919C8">
      <w:pPr>
        <w:spacing w:after="0" w:line="240" w:lineRule="auto"/>
        <w:rPr>
          <w:b/>
          <w:sz w:val="28"/>
        </w:rPr>
        <w:sectPr w:rsidR="005919C8" w:rsidSect="00EC7300">
          <w:footerReference w:type="default" r:id="rId11"/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:rsidR="005919C8" w:rsidRPr="005919C8" w:rsidRDefault="005919C8">
      <w:pPr>
        <w:spacing w:after="0" w:line="240" w:lineRule="auto"/>
        <w:rPr>
          <w:b/>
          <w:sz w:val="28"/>
        </w:rPr>
      </w:pPr>
      <w:r w:rsidRPr="005919C8">
        <w:rPr>
          <w:b/>
          <w:sz w:val="28"/>
        </w:rPr>
        <w:lastRenderedPageBreak/>
        <w:t>ACUAN RE</w:t>
      </w:r>
      <w:r>
        <w:rPr>
          <w:b/>
          <w:sz w:val="28"/>
        </w:rPr>
        <w:t>N</w:t>
      </w:r>
      <w:r w:rsidRPr="005919C8">
        <w:rPr>
          <w:b/>
          <w:sz w:val="28"/>
        </w:rPr>
        <w:t>STRA DIKTI</w:t>
      </w:r>
    </w:p>
    <w:p w:rsidR="005919C8" w:rsidRPr="005919C8" w:rsidRDefault="005919C8">
      <w:pPr>
        <w:spacing w:after="0" w:line="240" w:lineRule="auto"/>
      </w:pPr>
    </w:p>
    <w:p w:rsidR="005919C8" w:rsidRPr="00D06A09" w:rsidRDefault="005919C8" w:rsidP="005919C8">
      <w:pPr>
        <w:pStyle w:val="Title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bookmarkStart w:id="3" w:name="_Toc308686641"/>
      <w:r w:rsidRPr="00D06A0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Visi Direktorat Jenderal Pendidikan Tinggi</w:t>
      </w:r>
      <w:bookmarkEnd w:id="3"/>
    </w:p>
    <w:p w:rsidR="005919C8" w:rsidRPr="00D06A09" w:rsidRDefault="005919C8" w:rsidP="005919C8">
      <w:pPr>
        <w:pStyle w:val="ListParagraph"/>
        <w:ind w:left="284"/>
        <w:rPr>
          <w:rFonts w:asciiTheme="minorHAnsi" w:hAnsiTheme="minorHAnsi" w:cstheme="minorHAnsi"/>
          <w:sz w:val="24"/>
          <w:szCs w:val="24"/>
          <w:lang w:val="en-US"/>
        </w:rPr>
      </w:pPr>
      <w:r w:rsidRPr="00D06A09">
        <w:rPr>
          <w:rFonts w:asciiTheme="minorHAnsi" w:hAnsiTheme="minorHAnsi" w:cstheme="minorHAnsi"/>
          <w:sz w:val="24"/>
          <w:szCs w:val="24"/>
        </w:rPr>
        <w:t xml:space="preserve">Sistem pendidikan tinggi yang </w:t>
      </w:r>
      <w:r w:rsidRPr="00D06A09">
        <w:rPr>
          <w:rFonts w:asciiTheme="minorHAnsi" w:hAnsiTheme="minorHAnsi" w:cstheme="minorHAnsi"/>
          <w:b/>
          <w:bCs/>
          <w:sz w:val="24"/>
          <w:szCs w:val="24"/>
        </w:rPr>
        <w:t xml:space="preserve">sehat </w:t>
      </w:r>
      <w:r w:rsidRPr="00D06A09">
        <w:rPr>
          <w:rFonts w:asciiTheme="minorHAnsi" w:hAnsiTheme="minorHAnsi" w:cstheme="minorHAnsi"/>
          <w:sz w:val="24"/>
          <w:szCs w:val="24"/>
        </w:rPr>
        <w:t xml:space="preserve">dan </w:t>
      </w:r>
      <w:r w:rsidRPr="00D06A09">
        <w:rPr>
          <w:rFonts w:asciiTheme="minorHAnsi" w:hAnsiTheme="minorHAnsi" w:cstheme="minorHAnsi"/>
          <w:b/>
          <w:bCs/>
          <w:sz w:val="24"/>
          <w:szCs w:val="24"/>
        </w:rPr>
        <w:t>bermutu</w:t>
      </w:r>
      <w:r w:rsidRPr="00D06A09">
        <w:rPr>
          <w:rFonts w:asciiTheme="minorHAnsi" w:hAnsiTheme="minorHAnsi" w:cstheme="minorHAnsi"/>
          <w:sz w:val="24"/>
          <w:szCs w:val="24"/>
        </w:rPr>
        <w:t xml:space="preserve">, menghasilkan insan </w:t>
      </w:r>
      <w:r w:rsidRPr="00D06A09">
        <w:rPr>
          <w:rFonts w:asciiTheme="minorHAnsi" w:hAnsiTheme="minorHAnsi" w:cstheme="minorHAnsi"/>
          <w:b/>
          <w:bCs/>
          <w:sz w:val="24"/>
          <w:szCs w:val="24"/>
        </w:rPr>
        <w:t>beriman, bertaqwa</w:t>
      </w:r>
      <w:r w:rsidRPr="00D06A09">
        <w:rPr>
          <w:rFonts w:asciiTheme="minorHAnsi" w:hAnsiTheme="minorHAnsi" w:cstheme="minorHAnsi"/>
          <w:sz w:val="24"/>
          <w:szCs w:val="24"/>
        </w:rPr>
        <w:t xml:space="preserve">, </w:t>
      </w:r>
      <w:r w:rsidRPr="00D06A09">
        <w:rPr>
          <w:rFonts w:asciiTheme="minorHAnsi" w:hAnsiTheme="minorHAnsi" w:cstheme="minorHAnsi"/>
          <w:b/>
          <w:bCs/>
          <w:sz w:val="24"/>
          <w:szCs w:val="24"/>
        </w:rPr>
        <w:t>cerdas</w:t>
      </w:r>
      <w:r w:rsidRPr="00D06A09">
        <w:rPr>
          <w:rFonts w:asciiTheme="minorHAnsi" w:hAnsiTheme="minorHAnsi" w:cstheme="minorHAnsi"/>
          <w:sz w:val="24"/>
          <w:szCs w:val="24"/>
        </w:rPr>
        <w:t xml:space="preserve">, dan </w:t>
      </w:r>
      <w:r w:rsidRPr="00D06A09">
        <w:rPr>
          <w:rFonts w:asciiTheme="minorHAnsi" w:hAnsiTheme="minorHAnsi" w:cstheme="minorHAnsi"/>
          <w:b/>
          <w:bCs/>
          <w:sz w:val="24"/>
          <w:szCs w:val="24"/>
        </w:rPr>
        <w:t>terampil</w:t>
      </w:r>
      <w:r w:rsidRPr="00D06A09">
        <w:rPr>
          <w:rFonts w:asciiTheme="minorHAnsi" w:hAnsiTheme="minorHAnsi" w:cstheme="minorHAnsi"/>
          <w:sz w:val="24"/>
          <w:szCs w:val="24"/>
        </w:rPr>
        <w:t>.</w:t>
      </w:r>
    </w:p>
    <w:p w:rsidR="005919C8" w:rsidRPr="00D06A09" w:rsidRDefault="005919C8" w:rsidP="005919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9C8" w:rsidRPr="000C6640" w:rsidRDefault="005919C8" w:rsidP="005919C8">
      <w:pPr>
        <w:pStyle w:val="Title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bookmarkStart w:id="4" w:name="_Toc308686643"/>
      <w:r w:rsidRPr="00D06A0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Tujuan Strate</w:t>
      </w:r>
      <w:bookmarkEnd w:id="4"/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>gis</w:t>
      </w:r>
    </w:p>
    <w:p w:rsidR="005919C8" w:rsidRPr="005919C8" w:rsidRDefault="005919C8" w:rsidP="005919C8">
      <w:pPr>
        <w:pStyle w:val="ListParagraph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19C8">
        <w:rPr>
          <w:rFonts w:asciiTheme="minorHAnsi" w:hAnsiTheme="minorHAnsi" w:cstheme="minorHAnsi"/>
          <w:bCs/>
          <w:sz w:val="24"/>
          <w:szCs w:val="24"/>
        </w:rPr>
        <w:t xml:space="preserve">Terbangunnya sistem Direktorat Jenderal Pendidikan Tinggi yang mampu menjalankan tugas dan fungsi layanan publik secara efektif dan efisien </w:t>
      </w:r>
    </w:p>
    <w:p w:rsidR="005919C8" w:rsidRPr="005919C8" w:rsidRDefault="005919C8" w:rsidP="005919C8">
      <w:pPr>
        <w:pStyle w:val="ListParagraph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19C8">
        <w:rPr>
          <w:rFonts w:asciiTheme="minorHAnsi" w:hAnsiTheme="minorHAnsi" w:cstheme="minorHAnsi"/>
          <w:bCs/>
          <w:sz w:val="24"/>
          <w:szCs w:val="24"/>
        </w:rPr>
        <w:t>Ketersediaan pendidikan tinggi Indonesia yang bermutu</w:t>
      </w:r>
      <w:r w:rsidRPr="005919C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dan </w:t>
      </w:r>
      <w:r w:rsidRPr="005919C8">
        <w:rPr>
          <w:rFonts w:asciiTheme="minorHAnsi" w:hAnsiTheme="minorHAnsi" w:cstheme="minorHAnsi"/>
          <w:bCs/>
          <w:sz w:val="24"/>
          <w:szCs w:val="24"/>
        </w:rPr>
        <w:t xml:space="preserve">relevan dengan kebutuhan pembangunan nasional sehingga berkontribusi secara nyata kepada peningkatan daya saing bangsa; </w:t>
      </w:r>
    </w:p>
    <w:p w:rsidR="005919C8" w:rsidRPr="005919C8" w:rsidRDefault="005919C8" w:rsidP="005919C8">
      <w:pPr>
        <w:pStyle w:val="ListParagraph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19C8">
        <w:rPr>
          <w:rFonts w:asciiTheme="minorHAnsi" w:hAnsiTheme="minorHAnsi" w:cstheme="minorHAnsi"/>
          <w:bCs/>
          <w:sz w:val="24"/>
          <w:szCs w:val="24"/>
        </w:rPr>
        <w:t xml:space="preserve">Keterjangkauan, kesetaraan, dan keterjaminan akses untuk memperoleh pendidikan tinggi; </w:t>
      </w:r>
    </w:p>
    <w:p w:rsidR="005919C8" w:rsidRPr="005919C8" w:rsidRDefault="005919C8" w:rsidP="005919C8">
      <w:pPr>
        <w:pStyle w:val="ListParagraph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19C8">
        <w:rPr>
          <w:rFonts w:asciiTheme="minorHAnsi" w:hAnsiTheme="minorHAnsi" w:cstheme="minorHAnsi"/>
          <w:bCs/>
          <w:sz w:val="24"/>
          <w:szCs w:val="24"/>
        </w:rPr>
        <w:t>Perguruan tinggi yang otonom dan akuntabel sejalan dengan UU No 20/2003 tentang Sistem Pendidikan Nasional;</w:t>
      </w:r>
    </w:p>
    <w:p w:rsidR="005919C8" w:rsidRPr="005919C8" w:rsidRDefault="005919C8" w:rsidP="005919C8">
      <w:pPr>
        <w:pStyle w:val="ListParagraph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919C8">
        <w:rPr>
          <w:rFonts w:asciiTheme="minorHAnsi" w:hAnsiTheme="minorHAnsi" w:cstheme="minorHAnsi"/>
          <w:bCs/>
          <w:sz w:val="24"/>
          <w:szCs w:val="24"/>
        </w:rPr>
        <w:t xml:space="preserve">Interaksi perguruan tinggi dengan masyarakat yang mencerminkan hubungan timbal balik yang selaras dan saling </w:t>
      </w:r>
    </w:p>
    <w:p w:rsidR="005919C8" w:rsidRPr="00D06A09" w:rsidRDefault="005919C8" w:rsidP="005919C8">
      <w:pPr>
        <w:pStyle w:val="ListParagraph"/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5919C8" w:rsidRPr="00D06A09" w:rsidRDefault="005919C8" w:rsidP="005919C8">
      <w:pPr>
        <w:pStyle w:val="Title"/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bookmarkStart w:id="5" w:name="_Toc308686644"/>
      <w:r w:rsidRPr="00D06A0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Kebijakan</w:t>
      </w:r>
      <w:bookmarkEnd w:id="5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yang relevan dengan rencana pengembangan PT dalam penyusunan Renstra</w:t>
      </w:r>
    </w:p>
    <w:p w:rsidR="005919C8" w:rsidRPr="00D06A09" w:rsidRDefault="005919C8" w:rsidP="005919C8">
      <w:pPr>
        <w:pStyle w:val="Heading1"/>
        <w:numPr>
          <w:ilvl w:val="1"/>
          <w:numId w:val="31"/>
        </w:num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6" w:name="_Toc308686646"/>
      <w:r w:rsidRPr="00D06A09">
        <w:rPr>
          <w:rFonts w:asciiTheme="minorHAnsi" w:hAnsiTheme="minorHAnsi" w:cstheme="minorHAnsi"/>
          <w:sz w:val="24"/>
          <w:szCs w:val="24"/>
          <w:u w:val="single"/>
        </w:rPr>
        <w:t>Ketersediaan pendidikan tinggi Indonesia yang bermutu</w:t>
      </w:r>
      <w:r w:rsidRPr="00D06A09">
        <w:rPr>
          <w:rFonts w:asciiTheme="minorHAnsi" w:hAnsiTheme="minorHAnsi" w:cstheme="minorHAnsi"/>
          <w:sz w:val="24"/>
          <w:szCs w:val="24"/>
          <w:u w:val="single"/>
          <w:lang w:val="en-US"/>
        </w:rPr>
        <w:t xml:space="preserve"> dan </w:t>
      </w:r>
      <w:r w:rsidRPr="00D06A09">
        <w:rPr>
          <w:rFonts w:asciiTheme="minorHAnsi" w:hAnsiTheme="minorHAnsi" w:cstheme="minorHAnsi"/>
          <w:sz w:val="24"/>
          <w:szCs w:val="24"/>
          <w:u w:val="single"/>
        </w:rPr>
        <w:t>relevan</w:t>
      </w:r>
      <w:bookmarkEnd w:id="6"/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Mendorong perguruan tinggi mencapai posisi dan peran terbaiknya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Mengembangkan sumber daya dan memfasilitasi program akademik perguruan tinggi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keselarasan hasil  perguruan tinggi dengan kebutuhan masyarakat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Mendorong proses pendidikan dan pembelajaran yang kondusif untuk menghasilkan lulusan yang cerdas, terampil, dan berkarakter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Kewirausahaan Lulusan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Mengawal implementasi program strategis nasional secara berkelanjutan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relevansi riset perguruan tinggi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Mengembangkan perguruan tinggi yang sehat</w:t>
      </w:r>
    </w:p>
    <w:p w:rsidR="005919C8" w:rsidRPr="000C6640" w:rsidRDefault="005919C8" w:rsidP="005919C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Mendorong dan memfasilitasi internasionalisasi pendidikan tinggi </w:t>
      </w:r>
    </w:p>
    <w:p w:rsidR="005919C8" w:rsidRPr="00D06A09" w:rsidRDefault="005919C8" w:rsidP="005919C8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5919C8" w:rsidRPr="00D06A09" w:rsidRDefault="005919C8" w:rsidP="005919C8">
      <w:pPr>
        <w:pStyle w:val="Heading1"/>
        <w:numPr>
          <w:ilvl w:val="1"/>
          <w:numId w:val="31"/>
        </w:num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7" w:name="_Toc308686647"/>
      <w:r w:rsidRPr="00D06A09">
        <w:rPr>
          <w:rFonts w:asciiTheme="minorHAnsi" w:hAnsiTheme="minorHAnsi" w:cstheme="minorHAnsi"/>
          <w:sz w:val="24"/>
          <w:szCs w:val="24"/>
          <w:u w:val="single"/>
        </w:rPr>
        <w:t>Keterjangkauan, kesetaraan, dan keterjaminan akses untuk memperoleh pendidikan tinggi</w:t>
      </w:r>
      <w:bookmarkEnd w:id="7"/>
    </w:p>
    <w:p w:rsidR="005919C8" w:rsidRPr="000C6640" w:rsidRDefault="005919C8" w:rsidP="005919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beasiswa dan bantuan biaya pendidikan</w:t>
      </w:r>
    </w:p>
    <w:p w:rsidR="005919C8" w:rsidRPr="000C6640" w:rsidRDefault="005919C8" w:rsidP="005919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Mendayagunakan berbagai sumber daya untuk meningkatkan cakupan beasiswa dan bantuan biaya pendidikan</w:t>
      </w:r>
    </w:p>
    <w:p w:rsidR="005919C8" w:rsidRPr="000C6640" w:rsidRDefault="005919C8" w:rsidP="005919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>Memperbaiki ekuitas pendidikan tinggi bagi masyarakat dan daerah yang kurang terwakili</w:t>
      </w:r>
    </w:p>
    <w:p w:rsidR="005919C8" w:rsidRPr="000C6640" w:rsidRDefault="005919C8" w:rsidP="005919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daya tampung dan mahasiswa pendidikan vokasi</w:t>
      </w:r>
      <w:r w:rsidRPr="000C6640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bagi politeknik dan akademi</w:t>
      </w:r>
    </w:p>
    <w:p w:rsidR="005919C8" w:rsidRPr="000C6640" w:rsidRDefault="005919C8" w:rsidP="005919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peran masyarakat terutama dunia usaha dan pemerintah daerah dalam memperluas akses dan kesetaraan</w:t>
      </w:r>
    </w:p>
    <w:p w:rsidR="005919C8" w:rsidRPr="000C6640" w:rsidRDefault="005919C8" w:rsidP="005919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peran teknologi informasi dan komunikasi</w:t>
      </w:r>
    </w:p>
    <w:p w:rsidR="005919C8" w:rsidRPr="00D06A09" w:rsidRDefault="005919C8" w:rsidP="005919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5919C8" w:rsidRPr="00D06A09" w:rsidRDefault="005919C8" w:rsidP="005919C8">
      <w:pPr>
        <w:pStyle w:val="Heading1"/>
        <w:numPr>
          <w:ilvl w:val="1"/>
          <w:numId w:val="31"/>
        </w:num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8" w:name="_Toc308686648"/>
      <w:r w:rsidRPr="00D06A09">
        <w:rPr>
          <w:rFonts w:asciiTheme="minorHAnsi" w:hAnsiTheme="minorHAnsi" w:cstheme="minorHAnsi"/>
          <w:sz w:val="24"/>
          <w:szCs w:val="24"/>
          <w:u w:val="single"/>
        </w:rPr>
        <w:t>Mewujudkan perguruan tinggi yang otonom dan akuntabel</w:t>
      </w:r>
      <w:bookmarkEnd w:id="8"/>
    </w:p>
    <w:p w:rsidR="005919C8" w:rsidRPr="000C6640" w:rsidRDefault="005919C8" w:rsidP="005919C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Menguatkan dan menyehatkan perguruan tinggi </w:t>
      </w:r>
    </w:p>
    <w:p w:rsidR="005919C8" w:rsidRPr="000C6640" w:rsidRDefault="005919C8" w:rsidP="005919C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Memperkuat Sistem Penjaminan Mutu Pendidikan Tinggi</w:t>
      </w:r>
    </w:p>
    <w:p w:rsidR="005919C8" w:rsidRPr="000C6640" w:rsidRDefault="005919C8" w:rsidP="005919C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Membangun mutu dan kapasitas perguruan tinggi melalui pembinaan dan kemitraan</w:t>
      </w:r>
    </w:p>
    <w:p w:rsidR="005919C8" w:rsidRPr="000C6640" w:rsidRDefault="005919C8" w:rsidP="005919C8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5919C8" w:rsidRPr="00D06A09" w:rsidRDefault="005919C8" w:rsidP="005919C8">
      <w:pPr>
        <w:pStyle w:val="Heading1"/>
        <w:numPr>
          <w:ilvl w:val="1"/>
          <w:numId w:val="31"/>
        </w:num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9" w:name="_Toc308686649"/>
      <w:r w:rsidRPr="00D06A09">
        <w:rPr>
          <w:rFonts w:asciiTheme="minorHAnsi" w:hAnsiTheme="minorHAnsi" w:cstheme="minorHAnsi"/>
          <w:sz w:val="24"/>
          <w:szCs w:val="24"/>
          <w:u w:val="single"/>
        </w:rPr>
        <w:t>Interaksi perguruan tinggi dan masyarakat</w:t>
      </w:r>
      <w:bookmarkEnd w:id="9"/>
    </w:p>
    <w:p w:rsidR="005919C8" w:rsidRPr="000C6640" w:rsidRDefault="005919C8" w:rsidP="005919C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Memberdayakan masyarakat dalam memberikan kontribusi dalam pengembangan pendidikan tinggi</w:t>
      </w:r>
    </w:p>
    <w:p w:rsidR="005919C8" w:rsidRPr="000C6640" w:rsidRDefault="005919C8" w:rsidP="005919C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0C6640">
        <w:rPr>
          <w:rFonts w:asciiTheme="minorHAnsi" w:hAnsiTheme="minorHAnsi" w:cstheme="minorHAnsi"/>
          <w:bCs/>
          <w:i/>
          <w:iCs/>
          <w:sz w:val="24"/>
          <w:szCs w:val="24"/>
        </w:rPr>
        <w:t>Meningkatkan kontribusi perguruan tinggi pada pembangunan masyarakat dan pencapaian MDGs</w:t>
      </w:r>
    </w:p>
    <w:p w:rsidR="005919C8" w:rsidRDefault="005919C8" w:rsidP="005919C8">
      <w:pPr>
        <w:pStyle w:val="ListParagraph"/>
        <w:spacing w:after="0" w:line="240" w:lineRule="auto"/>
        <w:ind w:left="567"/>
        <w:jc w:val="both"/>
        <w:rPr>
          <w:lang w:val="en-US"/>
        </w:rPr>
      </w:pPr>
    </w:p>
    <w:p w:rsidR="002B66D5" w:rsidRPr="00C41A88" w:rsidRDefault="002B66D5" w:rsidP="0068544F">
      <w:pPr>
        <w:pStyle w:val="ListParagraph"/>
        <w:spacing w:after="0" w:line="240" w:lineRule="auto"/>
        <w:ind w:left="284"/>
        <w:jc w:val="both"/>
        <w:rPr>
          <w:lang w:val="en-US"/>
        </w:rPr>
      </w:pPr>
    </w:p>
    <w:sectPr w:rsidR="002B66D5" w:rsidRPr="00C41A88" w:rsidSect="005919C8">
      <w:pgSz w:w="11906" w:h="16838"/>
      <w:pgMar w:top="1440" w:right="144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B8" w:rsidRDefault="009309B8" w:rsidP="001F2474">
      <w:pPr>
        <w:spacing w:after="0" w:line="240" w:lineRule="auto"/>
      </w:pPr>
      <w:r>
        <w:separator/>
      </w:r>
    </w:p>
  </w:endnote>
  <w:endnote w:type="continuationSeparator" w:id="1">
    <w:p w:rsidR="009309B8" w:rsidRDefault="009309B8" w:rsidP="001F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16" w:rsidRDefault="00B53C87">
    <w:pPr>
      <w:pStyle w:val="Footer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r>
      <w:rPr>
        <w:i/>
        <w:iCs/>
        <w:color w:val="8C8C8C" w:themeColor="background1" w:themeShade="8C"/>
      </w:rPr>
      <w:fldChar w:fldCharType="begin"/>
    </w:r>
    <w:r w:rsidR="002F7516">
      <w:rPr>
        <w:i/>
        <w:iCs/>
        <w:color w:val="8C8C8C" w:themeColor="background1" w:themeShade="8C"/>
      </w:rPr>
      <w:instrText xml:space="preserve"> PAGE  \* Arabic  \* MERGEFORMAT </w:instrText>
    </w:r>
    <w:r>
      <w:rPr>
        <w:i/>
        <w:iCs/>
        <w:color w:val="8C8C8C" w:themeColor="background1" w:themeShade="8C"/>
      </w:rPr>
      <w:fldChar w:fldCharType="separate"/>
    </w:r>
    <w:r w:rsidR="00CB5647">
      <w:rPr>
        <w:i/>
        <w:iCs/>
        <w:noProof/>
        <w:color w:val="8C8C8C" w:themeColor="background1" w:themeShade="8C"/>
      </w:rPr>
      <w:t>2</w:t>
    </w:r>
    <w:r>
      <w:rPr>
        <w:i/>
        <w:iCs/>
        <w:color w:val="8C8C8C" w:themeColor="background1" w:themeShade="8C"/>
      </w:rPr>
      <w:fldChar w:fldCharType="end"/>
    </w:r>
  </w:p>
  <w:p w:rsidR="002F7516" w:rsidRPr="001F2474" w:rsidRDefault="002F7516">
    <w:pPr>
      <w:pStyle w:val="Foo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16" w:rsidRDefault="00B53C87">
    <w:pPr>
      <w:pStyle w:val="Footer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r w:rsidRPr="00112B9F">
      <w:rPr>
        <w:b/>
        <w:i/>
        <w:iCs/>
        <w:color w:val="8C8C8C" w:themeColor="background1" w:themeShade="8C"/>
      </w:rPr>
      <w:fldChar w:fldCharType="begin"/>
    </w:r>
    <w:r w:rsidR="002F7516" w:rsidRPr="00112B9F">
      <w:rPr>
        <w:b/>
        <w:i/>
        <w:iCs/>
        <w:color w:val="8C8C8C" w:themeColor="background1" w:themeShade="8C"/>
      </w:rPr>
      <w:instrText xml:space="preserve"> PAGE  \* Arabic  \* MERGEFORMAT </w:instrText>
    </w:r>
    <w:r w:rsidRPr="00112B9F">
      <w:rPr>
        <w:b/>
        <w:i/>
        <w:iCs/>
        <w:color w:val="8C8C8C" w:themeColor="background1" w:themeShade="8C"/>
      </w:rPr>
      <w:fldChar w:fldCharType="separate"/>
    </w:r>
    <w:r w:rsidR="00CB5647">
      <w:rPr>
        <w:b/>
        <w:i/>
        <w:iCs/>
        <w:noProof/>
        <w:color w:val="8C8C8C" w:themeColor="background1" w:themeShade="8C"/>
      </w:rPr>
      <w:t>3</w:t>
    </w:r>
    <w:r w:rsidRPr="00112B9F">
      <w:rPr>
        <w:b/>
        <w:i/>
        <w:iCs/>
        <w:color w:val="8C8C8C" w:themeColor="background1" w:themeShade="8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B8" w:rsidRDefault="009309B8" w:rsidP="001F2474">
      <w:pPr>
        <w:spacing w:after="0" w:line="240" w:lineRule="auto"/>
      </w:pPr>
      <w:r>
        <w:separator/>
      </w:r>
    </w:p>
  </w:footnote>
  <w:footnote w:type="continuationSeparator" w:id="1">
    <w:p w:rsidR="009309B8" w:rsidRDefault="009309B8" w:rsidP="001F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B74"/>
    <w:multiLevelType w:val="hybridMultilevel"/>
    <w:tmpl w:val="640CB6EA"/>
    <w:lvl w:ilvl="0" w:tplc="6D1A144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AA50552"/>
    <w:multiLevelType w:val="hybridMultilevel"/>
    <w:tmpl w:val="9A485148"/>
    <w:lvl w:ilvl="0" w:tplc="A0209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AC0A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CF2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A0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A3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FEC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182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E7A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5E09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380D11"/>
    <w:multiLevelType w:val="hybridMultilevel"/>
    <w:tmpl w:val="FAD8F366"/>
    <w:lvl w:ilvl="0" w:tplc="A0209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1CF2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A0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A3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FEC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182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E7A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5E09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950DB1"/>
    <w:multiLevelType w:val="hybridMultilevel"/>
    <w:tmpl w:val="CAAA58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D708D4"/>
    <w:multiLevelType w:val="hybridMultilevel"/>
    <w:tmpl w:val="C7BE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48D9"/>
    <w:multiLevelType w:val="hybridMultilevel"/>
    <w:tmpl w:val="EF762526"/>
    <w:lvl w:ilvl="0" w:tplc="0409000F">
      <w:start w:val="1"/>
      <w:numFmt w:val="decimal"/>
      <w:lvlText w:val="%1."/>
      <w:lvlJc w:val="left"/>
      <w:pPr>
        <w:ind w:left="2084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50A3"/>
    <w:multiLevelType w:val="hybridMultilevel"/>
    <w:tmpl w:val="89C4CD4E"/>
    <w:lvl w:ilvl="0" w:tplc="E2686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CD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66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20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0E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46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BE4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21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69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08472D"/>
    <w:multiLevelType w:val="hybridMultilevel"/>
    <w:tmpl w:val="AF4A4072"/>
    <w:lvl w:ilvl="0" w:tplc="D71A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AD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84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5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45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4E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A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C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655C91"/>
    <w:multiLevelType w:val="hybridMultilevel"/>
    <w:tmpl w:val="0522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B467DF0"/>
    <w:multiLevelType w:val="hybridMultilevel"/>
    <w:tmpl w:val="51161DCC"/>
    <w:lvl w:ilvl="0" w:tplc="6D1A144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0AC2AD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F516A7"/>
    <w:multiLevelType w:val="hybridMultilevel"/>
    <w:tmpl w:val="82DA684C"/>
    <w:lvl w:ilvl="0" w:tplc="CC80D13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220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866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10431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520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A8F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12E9B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5B01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27F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C7E0E"/>
    <w:multiLevelType w:val="hybridMultilevel"/>
    <w:tmpl w:val="841489C4"/>
    <w:lvl w:ilvl="0" w:tplc="C7802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4653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4E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83E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FC7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9090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E20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BA7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C20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4161873"/>
    <w:multiLevelType w:val="hybridMultilevel"/>
    <w:tmpl w:val="53707AF6"/>
    <w:lvl w:ilvl="0" w:tplc="F0A2F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A40C5"/>
    <w:multiLevelType w:val="hybridMultilevel"/>
    <w:tmpl w:val="1F068B1A"/>
    <w:lvl w:ilvl="0" w:tplc="C4FC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E8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0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0C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8C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69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C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20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2837B8"/>
    <w:multiLevelType w:val="hybridMultilevel"/>
    <w:tmpl w:val="0526D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455F0"/>
    <w:multiLevelType w:val="hybridMultilevel"/>
    <w:tmpl w:val="631ECB10"/>
    <w:lvl w:ilvl="0" w:tplc="24483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B466B"/>
    <w:multiLevelType w:val="hybridMultilevel"/>
    <w:tmpl w:val="689811FA"/>
    <w:lvl w:ilvl="0" w:tplc="EF58B5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ED61A4"/>
    <w:multiLevelType w:val="hybridMultilevel"/>
    <w:tmpl w:val="2FD09B68"/>
    <w:lvl w:ilvl="0" w:tplc="946C8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DE9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66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C2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44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F8B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4C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0E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8F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4717E2F"/>
    <w:multiLevelType w:val="hybridMultilevel"/>
    <w:tmpl w:val="3D649806"/>
    <w:lvl w:ilvl="0" w:tplc="6D1A14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80679EC"/>
    <w:multiLevelType w:val="hybridMultilevel"/>
    <w:tmpl w:val="644AD0F2"/>
    <w:lvl w:ilvl="0" w:tplc="6D1A144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002C1"/>
    <w:multiLevelType w:val="hybridMultilevel"/>
    <w:tmpl w:val="DD800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77E13"/>
    <w:multiLevelType w:val="hybridMultilevel"/>
    <w:tmpl w:val="0522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DA63DF5"/>
    <w:multiLevelType w:val="hybridMultilevel"/>
    <w:tmpl w:val="54328A94"/>
    <w:lvl w:ilvl="0" w:tplc="6D1A14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E36610D"/>
    <w:multiLevelType w:val="hybridMultilevel"/>
    <w:tmpl w:val="0CA4367E"/>
    <w:lvl w:ilvl="0" w:tplc="CCD6A51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D50D1"/>
    <w:multiLevelType w:val="hybridMultilevel"/>
    <w:tmpl w:val="D85E42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3DC86CC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/>
      </w:r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252794"/>
    <w:multiLevelType w:val="hybridMultilevel"/>
    <w:tmpl w:val="0522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921DDF"/>
    <w:multiLevelType w:val="hybridMultilevel"/>
    <w:tmpl w:val="6BDA08D4"/>
    <w:lvl w:ilvl="0" w:tplc="0ED8F1E2">
      <w:start w:val="1"/>
      <w:numFmt w:val="lowerLetter"/>
      <w:lvlText w:val="%1."/>
      <w:lvlJc w:val="left"/>
      <w:pPr>
        <w:ind w:left="1778" w:hanging="360"/>
      </w:pPr>
      <w:rPr>
        <w:rFonts w:ascii="Calibri" w:eastAsia="Calibri" w:hAnsi="Calibri" w:cs="Calibri"/>
      </w:rPr>
    </w:lvl>
    <w:lvl w:ilvl="1" w:tplc="4C56FDD2">
      <w:start w:val="1"/>
      <w:numFmt w:val="lowerLetter"/>
      <w:lvlText w:val="%2."/>
      <w:lvlJc w:val="left"/>
      <w:pPr>
        <w:ind w:left="2498" w:hanging="360"/>
      </w:pPr>
      <w:rPr>
        <w:rFonts w:ascii="Calibri" w:eastAsia="Times New Roman" w:hAnsi="Calibri" w:hint="default"/>
      </w:r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6D1A144E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 w:tplc="04210017">
      <w:start w:val="1"/>
      <w:numFmt w:val="lowerLetter"/>
      <w:lvlText w:val="%5)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47C817F0"/>
    <w:multiLevelType w:val="hybridMultilevel"/>
    <w:tmpl w:val="40E86856"/>
    <w:lvl w:ilvl="0" w:tplc="79A2A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233AD4"/>
    <w:multiLevelType w:val="hybridMultilevel"/>
    <w:tmpl w:val="0B003B2A"/>
    <w:lvl w:ilvl="0" w:tplc="0ED8F1E2">
      <w:start w:val="1"/>
      <w:numFmt w:val="lowerLetter"/>
      <w:lvlText w:val="%1."/>
      <w:lvlJc w:val="left"/>
      <w:pPr>
        <w:ind w:left="1778" w:hanging="360"/>
      </w:pPr>
      <w:rPr>
        <w:rFonts w:ascii="Calibri" w:eastAsia="Calibri" w:hAnsi="Calibri" w:cs="Calibri"/>
      </w:rPr>
    </w:lvl>
    <w:lvl w:ilvl="1" w:tplc="4C56FDD2">
      <w:start w:val="1"/>
      <w:numFmt w:val="lowerLetter"/>
      <w:lvlText w:val="%2."/>
      <w:lvlJc w:val="left"/>
      <w:pPr>
        <w:ind w:left="2498" w:hanging="360"/>
      </w:pPr>
      <w:rPr>
        <w:rFonts w:ascii="Calibri" w:eastAsia="Times New Roman" w:hAnsi="Calibri" w:hint="default"/>
      </w:r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6D1A144E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49E34ACC"/>
    <w:multiLevelType w:val="hybridMultilevel"/>
    <w:tmpl w:val="6F8CBFE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AE73682"/>
    <w:multiLevelType w:val="hybridMultilevel"/>
    <w:tmpl w:val="A7D05D0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C56FDD2">
      <w:start w:val="1"/>
      <w:numFmt w:val="lowerLetter"/>
      <w:lvlText w:val="%2."/>
      <w:lvlJc w:val="left"/>
      <w:pPr>
        <w:ind w:left="2498" w:hanging="360"/>
      </w:pPr>
      <w:rPr>
        <w:rFonts w:ascii="Calibri" w:eastAsia="Times New Roman" w:hAnsi="Calibri" w:hint="default"/>
      </w:r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5A413963"/>
    <w:multiLevelType w:val="hybridMultilevel"/>
    <w:tmpl w:val="8C2E502A"/>
    <w:lvl w:ilvl="0" w:tplc="EDD0F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85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46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E8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6B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A9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CF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4D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03E64A9"/>
    <w:multiLevelType w:val="hybridMultilevel"/>
    <w:tmpl w:val="0C3217D0"/>
    <w:lvl w:ilvl="0" w:tplc="6D1A14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60C77E41"/>
    <w:multiLevelType w:val="hybridMultilevel"/>
    <w:tmpl w:val="BD46ACDE"/>
    <w:lvl w:ilvl="0" w:tplc="5AEED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A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D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25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8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E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29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44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72C3E35"/>
    <w:multiLevelType w:val="hybridMultilevel"/>
    <w:tmpl w:val="600C4A48"/>
    <w:lvl w:ilvl="0" w:tplc="6D1A1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36DB7"/>
    <w:multiLevelType w:val="hybridMultilevel"/>
    <w:tmpl w:val="9E8E4E28"/>
    <w:lvl w:ilvl="0" w:tplc="BB16E6BE">
      <w:start w:val="1"/>
      <w:numFmt w:val="lowerLetter"/>
      <w:lvlText w:val="%1."/>
      <w:lvlJc w:val="left"/>
      <w:pPr>
        <w:ind w:left="795" w:hanging="360"/>
      </w:pPr>
      <w:rPr>
        <w:rFonts w:ascii="Calibri" w:hAnsi="Calibri" w:cs="Calibri" w:hint="default"/>
        <w:b/>
        <w:bCs/>
        <w:i w:val="0"/>
        <w:iCs w:val="0"/>
        <w:color w:val="0000FF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15" w:hanging="360"/>
      </w:pPr>
      <w:rPr>
        <w:rFonts w:hint="default"/>
      </w:rPr>
    </w:lvl>
    <w:lvl w:ilvl="2" w:tplc="CCD6A51E">
      <w:start w:val="1"/>
      <w:numFmt w:val="decimal"/>
      <w:lvlText w:val="%3."/>
      <w:lvlJc w:val="left"/>
      <w:pPr>
        <w:ind w:left="2235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6">
    <w:nsid w:val="69CB70B5"/>
    <w:multiLevelType w:val="hybridMultilevel"/>
    <w:tmpl w:val="31BEBFC6"/>
    <w:lvl w:ilvl="0" w:tplc="9F70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03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C1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E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9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CB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01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A4945F3"/>
    <w:multiLevelType w:val="hybridMultilevel"/>
    <w:tmpl w:val="07DA7D7C"/>
    <w:lvl w:ilvl="0" w:tplc="E05A6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6C6DCA"/>
    <w:multiLevelType w:val="hybridMultilevel"/>
    <w:tmpl w:val="72721F76"/>
    <w:lvl w:ilvl="0" w:tplc="6D1A144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9">
    <w:nsid w:val="705415F6"/>
    <w:multiLevelType w:val="hybridMultilevel"/>
    <w:tmpl w:val="ACC6D67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174869"/>
    <w:multiLevelType w:val="hybridMultilevel"/>
    <w:tmpl w:val="649E7250"/>
    <w:lvl w:ilvl="0" w:tplc="6D1A1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957"/>
    <w:multiLevelType w:val="hybridMultilevel"/>
    <w:tmpl w:val="544425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24670"/>
    <w:multiLevelType w:val="hybridMultilevel"/>
    <w:tmpl w:val="77BAB4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9C3873"/>
    <w:multiLevelType w:val="hybridMultilevel"/>
    <w:tmpl w:val="8F30C5CC"/>
    <w:lvl w:ilvl="0" w:tplc="9D763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26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0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85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6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B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2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62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48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E031D8D"/>
    <w:multiLevelType w:val="hybridMultilevel"/>
    <w:tmpl w:val="9C5ACE96"/>
    <w:lvl w:ilvl="0" w:tplc="867E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6237C"/>
    <w:multiLevelType w:val="hybridMultilevel"/>
    <w:tmpl w:val="4DFA00B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46">
    <w:nsid w:val="7FDA1111"/>
    <w:multiLevelType w:val="hybridMultilevel"/>
    <w:tmpl w:val="D03A0104"/>
    <w:lvl w:ilvl="0" w:tplc="6D1A14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8"/>
  </w:num>
  <w:num w:numId="2">
    <w:abstractNumId w:val="20"/>
  </w:num>
  <w:num w:numId="3">
    <w:abstractNumId w:val="30"/>
  </w:num>
  <w:num w:numId="4">
    <w:abstractNumId w:val="24"/>
  </w:num>
  <w:num w:numId="5">
    <w:abstractNumId w:val="39"/>
  </w:num>
  <w:num w:numId="6">
    <w:abstractNumId w:val="42"/>
  </w:num>
  <w:num w:numId="7">
    <w:abstractNumId w:val="37"/>
  </w:num>
  <w:num w:numId="8">
    <w:abstractNumId w:val="23"/>
  </w:num>
  <w:num w:numId="9">
    <w:abstractNumId w:val="8"/>
  </w:num>
  <w:num w:numId="10">
    <w:abstractNumId w:val="41"/>
  </w:num>
  <w:num w:numId="11">
    <w:abstractNumId w:val="3"/>
  </w:num>
  <w:num w:numId="12">
    <w:abstractNumId w:val="14"/>
  </w:num>
  <w:num w:numId="13">
    <w:abstractNumId w:val="35"/>
  </w:num>
  <w:num w:numId="14">
    <w:abstractNumId w:val="16"/>
  </w:num>
  <w:num w:numId="15">
    <w:abstractNumId w:val="25"/>
  </w:num>
  <w:num w:numId="16">
    <w:abstractNumId w:val="21"/>
  </w:num>
  <w:num w:numId="17">
    <w:abstractNumId w:val="12"/>
  </w:num>
  <w:num w:numId="18">
    <w:abstractNumId w:val="44"/>
  </w:num>
  <w:num w:numId="19">
    <w:abstractNumId w:val="4"/>
  </w:num>
  <w:num w:numId="20">
    <w:abstractNumId w:val="5"/>
  </w:num>
  <w:num w:numId="21">
    <w:abstractNumId w:val="45"/>
  </w:num>
  <w:num w:numId="22">
    <w:abstractNumId w:val="27"/>
  </w:num>
  <w:num w:numId="23">
    <w:abstractNumId w:val="40"/>
  </w:num>
  <w:num w:numId="24">
    <w:abstractNumId w:val="34"/>
  </w:num>
  <w:num w:numId="25">
    <w:abstractNumId w:val="38"/>
  </w:num>
  <w:num w:numId="26">
    <w:abstractNumId w:val="0"/>
  </w:num>
  <w:num w:numId="27">
    <w:abstractNumId w:val="22"/>
  </w:num>
  <w:num w:numId="28">
    <w:abstractNumId w:val="32"/>
  </w:num>
  <w:num w:numId="29">
    <w:abstractNumId w:val="18"/>
  </w:num>
  <w:num w:numId="30">
    <w:abstractNumId w:val="46"/>
  </w:num>
  <w:num w:numId="31">
    <w:abstractNumId w:val="19"/>
  </w:num>
  <w:num w:numId="32">
    <w:abstractNumId w:val="15"/>
  </w:num>
  <w:num w:numId="33">
    <w:abstractNumId w:val="26"/>
  </w:num>
  <w:num w:numId="34">
    <w:abstractNumId w:val="33"/>
  </w:num>
  <w:num w:numId="35">
    <w:abstractNumId w:val="36"/>
  </w:num>
  <w:num w:numId="36">
    <w:abstractNumId w:val="13"/>
  </w:num>
  <w:num w:numId="37">
    <w:abstractNumId w:val="1"/>
  </w:num>
  <w:num w:numId="38">
    <w:abstractNumId w:val="11"/>
  </w:num>
  <w:num w:numId="39">
    <w:abstractNumId w:val="10"/>
  </w:num>
  <w:num w:numId="40">
    <w:abstractNumId w:val="2"/>
  </w:num>
  <w:num w:numId="41">
    <w:abstractNumId w:val="7"/>
  </w:num>
  <w:num w:numId="42">
    <w:abstractNumId w:val="29"/>
  </w:num>
  <w:num w:numId="43">
    <w:abstractNumId w:val="43"/>
  </w:num>
  <w:num w:numId="44">
    <w:abstractNumId w:val="9"/>
  </w:num>
  <w:num w:numId="45">
    <w:abstractNumId w:val="17"/>
  </w:num>
  <w:num w:numId="46">
    <w:abstractNumId w:val="6"/>
  </w:num>
  <w:num w:numId="47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>
      <o:colormenu v:ext="edit" fillcolor="none [3215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B09AB"/>
    <w:rsid w:val="000023B0"/>
    <w:rsid w:val="000028D6"/>
    <w:rsid w:val="000034FF"/>
    <w:rsid w:val="00006527"/>
    <w:rsid w:val="00011234"/>
    <w:rsid w:val="00011760"/>
    <w:rsid w:val="00011A57"/>
    <w:rsid w:val="00014A83"/>
    <w:rsid w:val="00015037"/>
    <w:rsid w:val="000318DB"/>
    <w:rsid w:val="0003685B"/>
    <w:rsid w:val="00045990"/>
    <w:rsid w:val="00053E49"/>
    <w:rsid w:val="00057716"/>
    <w:rsid w:val="00061F3D"/>
    <w:rsid w:val="000678B9"/>
    <w:rsid w:val="00070800"/>
    <w:rsid w:val="00071B5E"/>
    <w:rsid w:val="00072DFE"/>
    <w:rsid w:val="0008316A"/>
    <w:rsid w:val="00083E00"/>
    <w:rsid w:val="00084568"/>
    <w:rsid w:val="00086E06"/>
    <w:rsid w:val="00086FED"/>
    <w:rsid w:val="00087422"/>
    <w:rsid w:val="00091964"/>
    <w:rsid w:val="000949F2"/>
    <w:rsid w:val="00095989"/>
    <w:rsid w:val="000A15F0"/>
    <w:rsid w:val="000A5873"/>
    <w:rsid w:val="000A73EB"/>
    <w:rsid w:val="000A78C5"/>
    <w:rsid w:val="000B306C"/>
    <w:rsid w:val="000B3A76"/>
    <w:rsid w:val="000B595F"/>
    <w:rsid w:val="000C016B"/>
    <w:rsid w:val="000C3971"/>
    <w:rsid w:val="000C4057"/>
    <w:rsid w:val="000C6640"/>
    <w:rsid w:val="000F08F1"/>
    <w:rsid w:val="000F1B74"/>
    <w:rsid w:val="000F6A65"/>
    <w:rsid w:val="000F6B24"/>
    <w:rsid w:val="001019A4"/>
    <w:rsid w:val="0010460E"/>
    <w:rsid w:val="00104F3F"/>
    <w:rsid w:val="0011031C"/>
    <w:rsid w:val="0011046E"/>
    <w:rsid w:val="00110DF5"/>
    <w:rsid w:val="00112B9F"/>
    <w:rsid w:val="00114400"/>
    <w:rsid w:val="0011745A"/>
    <w:rsid w:val="001205A0"/>
    <w:rsid w:val="00122C93"/>
    <w:rsid w:val="001323CA"/>
    <w:rsid w:val="00135E5F"/>
    <w:rsid w:val="0014178C"/>
    <w:rsid w:val="00141C58"/>
    <w:rsid w:val="00145D74"/>
    <w:rsid w:val="0015722A"/>
    <w:rsid w:val="00173583"/>
    <w:rsid w:val="001820D8"/>
    <w:rsid w:val="00182BE3"/>
    <w:rsid w:val="0018323A"/>
    <w:rsid w:val="00183A11"/>
    <w:rsid w:val="00186A4C"/>
    <w:rsid w:val="0019317F"/>
    <w:rsid w:val="00195527"/>
    <w:rsid w:val="0019626A"/>
    <w:rsid w:val="001A2607"/>
    <w:rsid w:val="001B65EB"/>
    <w:rsid w:val="001C3A78"/>
    <w:rsid w:val="001C59A6"/>
    <w:rsid w:val="001C61A6"/>
    <w:rsid w:val="001D3152"/>
    <w:rsid w:val="001D3D34"/>
    <w:rsid w:val="001D4B21"/>
    <w:rsid w:val="001D7698"/>
    <w:rsid w:val="001E46B0"/>
    <w:rsid w:val="001E51C8"/>
    <w:rsid w:val="001E661D"/>
    <w:rsid w:val="001E7F39"/>
    <w:rsid w:val="001F0AA9"/>
    <w:rsid w:val="001F2474"/>
    <w:rsid w:val="001F2EEA"/>
    <w:rsid w:val="001F4A4A"/>
    <w:rsid w:val="001F5B54"/>
    <w:rsid w:val="002018F5"/>
    <w:rsid w:val="00206B7B"/>
    <w:rsid w:val="00216242"/>
    <w:rsid w:val="00225033"/>
    <w:rsid w:val="00225FF5"/>
    <w:rsid w:val="00227459"/>
    <w:rsid w:val="00233FDE"/>
    <w:rsid w:val="00235BAF"/>
    <w:rsid w:val="002370E2"/>
    <w:rsid w:val="002374AF"/>
    <w:rsid w:val="002416D7"/>
    <w:rsid w:val="00246301"/>
    <w:rsid w:val="00252DFB"/>
    <w:rsid w:val="002556A9"/>
    <w:rsid w:val="002649BD"/>
    <w:rsid w:val="00264C64"/>
    <w:rsid w:val="00265CDD"/>
    <w:rsid w:val="0026686A"/>
    <w:rsid w:val="00271024"/>
    <w:rsid w:val="00276B81"/>
    <w:rsid w:val="00281359"/>
    <w:rsid w:val="002932A8"/>
    <w:rsid w:val="002A5BFA"/>
    <w:rsid w:val="002B3CE0"/>
    <w:rsid w:val="002B46F6"/>
    <w:rsid w:val="002B66D5"/>
    <w:rsid w:val="002B680D"/>
    <w:rsid w:val="002B7DAE"/>
    <w:rsid w:val="002C2B4C"/>
    <w:rsid w:val="002C2BB4"/>
    <w:rsid w:val="002D0A7E"/>
    <w:rsid w:val="002D2F91"/>
    <w:rsid w:val="002D6406"/>
    <w:rsid w:val="002E0506"/>
    <w:rsid w:val="002E2AAE"/>
    <w:rsid w:val="002F7334"/>
    <w:rsid w:val="002F7516"/>
    <w:rsid w:val="00305D8A"/>
    <w:rsid w:val="00315870"/>
    <w:rsid w:val="00321A82"/>
    <w:rsid w:val="003279F9"/>
    <w:rsid w:val="00331155"/>
    <w:rsid w:val="00343449"/>
    <w:rsid w:val="00344394"/>
    <w:rsid w:val="00352453"/>
    <w:rsid w:val="0035428B"/>
    <w:rsid w:val="0035668C"/>
    <w:rsid w:val="00360FA0"/>
    <w:rsid w:val="0036541F"/>
    <w:rsid w:val="0036577C"/>
    <w:rsid w:val="00366E17"/>
    <w:rsid w:val="00367176"/>
    <w:rsid w:val="00373248"/>
    <w:rsid w:val="00376CB7"/>
    <w:rsid w:val="00386227"/>
    <w:rsid w:val="00392703"/>
    <w:rsid w:val="003946F8"/>
    <w:rsid w:val="00394743"/>
    <w:rsid w:val="00394A19"/>
    <w:rsid w:val="0039622B"/>
    <w:rsid w:val="003A21FB"/>
    <w:rsid w:val="003B52B9"/>
    <w:rsid w:val="003C2BBF"/>
    <w:rsid w:val="003C46D1"/>
    <w:rsid w:val="003C6B9D"/>
    <w:rsid w:val="003E10CA"/>
    <w:rsid w:val="003E3057"/>
    <w:rsid w:val="003F1F2C"/>
    <w:rsid w:val="003F6CB9"/>
    <w:rsid w:val="003F715C"/>
    <w:rsid w:val="00404B03"/>
    <w:rsid w:val="00410052"/>
    <w:rsid w:val="004104CF"/>
    <w:rsid w:val="004154FC"/>
    <w:rsid w:val="004174FA"/>
    <w:rsid w:val="00426B49"/>
    <w:rsid w:val="00431F8F"/>
    <w:rsid w:val="0043688C"/>
    <w:rsid w:val="00444CE2"/>
    <w:rsid w:val="0045096E"/>
    <w:rsid w:val="0045535F"/>
    <w:rsid w:val="00471DC9"/>
    <w:rsid w:val="0047369A"/>
    <w:rsid w:val="004759C4"/>
    <w:rsid w:val="00475C7D"/>
    <w:rsid w:val="00475C7E"/>
    <w:rsid w:val="00477997"/>
    <w:rsid w:val="004804BB"/>
    <w:rsid w:val="004818E3"/>
    <w:rsid w:val="00487ED7"/>
    <w:rsid w:val="00495129"/>
    <w:rsid w:val="0049780A"/>
    <w:rsid w:val="004979E2"/>
    <w:rsid w:val="004A005E"/>
    <w:rsid w:val="004A0293"/>
    <w:rsid w:val="004A54E8"/>
    <w:rsid w:val="004A5D93"/>
    <w:rsid w:val="004C1924"/>
    <w:rsid w:val="004C224A"/>
    <w:rsid w:val="004D4FEA"/>
    <w:rsid w:val="004E3819"/>
    <w:rsid w:val="004E6DF9"/>
    <w:rsid w:val="004F1577"/>
    <w:rsid w:val="004F524D"/>
    <w:rsid w:val="004F581B"/>
    <w:rsid w:val="005008B9"/>
    <w:rsid w:val="00502F0A"/>
    <w:rsid w:val="00513277"/>
    <w:rsid w:val="00530BFD"/>
    <w:rsid w:val="00547262"/>
    <w:rsid w:val="00551C17"/>
    <w:rsid w:val="00552AEB"/>
    <w:rsid w:val="005542C8"/>
    <w:rsid w:val="00556896"/>
    <w:rsid w:val="00564C3D"/>
    <w:rsid w:val="00566007"/>
    <w:rsid w:val="00567550"/>
    <w:rsid w:val="0057275B"/>
    <w:rsid w:val="00572A9D"/>
    <w:rsid w:val="00575D8E"/>
    <w:rsid w:val="0057691E"/>
    <w:rsid w:val="00577206"/>
    <w:rsid w:val="005779B6"/>
    <w:rsid w:val="00582FF2"/>
    <w:rsid w:val="00587015"/>
    <w:rsid w:val="00587A9C"/>
    <w:rsid w:val="005919C8"/>
    <w:rsid w:val="005922C5"/>
    <w:rsid w:val="00596413"/>
    <w:rsid w:val="00597FEE"/>
    <w:rsid w:val="005A01FB"/>
    <w:rsid w:val="005A1264"/>
    <w:rsid w:val="005B5BFB"/>
    <w:rsid w:val="005B6B14"/>
    <w:rsid w:val="005C11E0"/>
    <w:rsid w:val="005C180A"/>
    <w:rsid w:val="005C66D4"/>
    <w:rsid w:val="005C757A"/>
    <w:rsid w:val="005D1D4B"/>
    <w:rsid w:val="005D4D49"/>
    <w:rsid w:val="005E05BB"/>
    <w:rsid w:val="005E2187"/>
    <w:rsid w:val="005F0743"/>
    <w:rsid w:val="005F3090"/>
    <w:rsid w:val="005F4CA1"/>
    <w:rsid w:val="005F6153"/>
    <w:rsid w:val="006100F9"/>
    <w:rsid w:val="00610AF7"/>
    <w:rsid w:val="00610E40"/>
    <w:rsid w:val="006117E2"/>
    <w:rsid w:val="00611C3E"/>
    <w:rsid w:val="0061239D"/>
    <w:rsid w:val="006131F5"/>
    <w:rsid w:val="00616B20"/>
    <w:rsid w:val="0062245F"/>
    <w:rsid w:val="0062467C"/>
    <w:rsid w:val="00627A48"/>
    <w:rsid w:val="006326F7"/>
    <w:rsid w:val="006363A2"/>
    <w:rsid w:val="00642C2B"/>
    <w:rsid w:val="00652F28"/>
    <w:rsid w:val="00656C06"/>
    <w:rsid w:val="006631D6"/>
    <w:rsid w:val="006712E2"/>
    <w:rsid w:val="0067149D"/>
    <w:rsid w:val="00674BF7"/>
    <w:rsid w:val="00683DEF"/>
    <w:rsid w:val="0068544F"/>
    <w:rsid w:val="00686BAE"/>
    <w:rsid w:val="006905B2"/>
    <w:rsid w:val="00693404"/>
    <w:rsid w:val="006A3D69"/>
    <w:rsid w:val="006B17F8"/>
    <w:rsid w:val="006B606C"/>
    <w:rsid w:val="006B6E49"/>
    <w:rsid w:val="006C3C21"/>
    <w:rsid w:val="006D0514"/>
    <w:rsid w:val="006D73B4"/>
    <w:rsid w:val="006E5510"/>
    <w:rsid w:val="006F086C"/>
    <w:rsid w:val="006F0B83"/>
    <w:rsid w:val="006F106B"/>
    <w:rsid w:val="006F5E91"/>
    <w:rsid w:val="00705603"/>
    <w:rsid w:val="00711CB2"/>
    <w:rsid w:val="00712D96"/>
    <w:rsid w:val="0072524E"/>
    <w:rsid w:val="00732233"/>
    <w:rsid w:val="00732BE2"/>
    <w:rsid w:val="00736731"/>
    <w:rsid w:val="00753FB8"/>
    <w:rsid w:val="00756D2D"/>
    <w:rsid w:val="007669AE"/>
    <w:rsid w:val="00782A55"/>
    <w:rsid w:val="007838B2"/>
    <w:rsid w:val="00783D2E"/>
    <w:rsid w:val="007A3E28"/>
    <w:rsid w:val="007B15D7"/>
    <w:rsid w:val="007D0710"/>
    <w:rsid w:val="007D24F9"/>
    <w:rsid w:val="007D331F"/>
    <w:rsid w:val="007D6702"/>
    <w:rsid w:val="007E287B"/>
    <w:rsid w:val="007E77AA"/>
    <w:rsid w:val="007F643B"/>
    <w:rsid w:val="00801547"/>
    <w:rsid w:val="00811F89"/>
    <w:rsid w:val="00815245"/>
    <w:rsid w:val="00815D46"/>
    <w:rsid w:val="00816478"/>
    <w:rsid w:val="00817297"/>
    <w:rsid w:val="00826217"/>
    <w:rsid w:val="00832396"/>
    <w:rsid w:val="00835037"/>
    <w:rsid w:val="00837DC9"/>
    <w:rsid w:val="008414D3"/>
    <w:rsid w:val="00841DA7"/>
    <w:rsid w:val="008420D1"/>
    <w:rsid w:val="00847D3C"/>
    <w:rsid w:val="0085176C"/>
    <w:rsid w:val="00854A8E"/>
    <w:rsid w:val="00860C85"/>
    <w:rsid w:val="00860CC8"/>
    <w:rsid w:val="0086244B"/>
    <w:rsid w:val="008631BD"/>
    <w:rsid w:val="0086560E"/>
    <w:rsid w:val="00867161"/>
    <w:rsid w:val="008747F5"/>
    <w:rsid w:val="008967DE"/>
    <w:rsid w:val="00897C86"/>
    <w:rsid w:val="008A1475"/>
    <w:rsid w:val="008A1A33"/>
    <w:rsid w:val="008A40F2"/>
    <w:rsid w:val="008B2C31"/>
    <w:rsid w:val="008B35D3"/>
    <w:rsid w:val="008B573B"/>
    <w:rsid w:val="008C1118"/>
    <w:rsid w:val="008C216B"/>
    <w:rsid w:val="008D5309"/>
    <w:rsid w:val="008D7C70"/>
    <w:rsid w:val="008E203D"/>
    <w:rsid w:val="008E7038"/>
    <w:rsid w:val="008F0209"/>
    <w:rsid w:val="008F1D15"/>
    <w:rsid w:val="0090135D"/>
    <w:rsid w:val="00912874"/>
    <w:rsid w:val="00922286"/>
    <w:rsid w:val="00923F65"/>
    <w:rsid w:val="0092487E"/>
    <w:rsid w:val="009309B8"/>
    <w:rsid w:val="00931045"/>
    <w:rsid w:val="00931379"/>
    <w:rsid w:val="00936555"/>
    <w:rsid w:val="00945778"/>
    <w:rsid w:val="00954B79"/>
    <w:rsid w:val="00962DF1"/>
    <w:rsid w:val="00970BE9"/>
    <w:rsid w:val="00975227"/>
    <w:rsid w:val="00977B89"/>
    <w:rsid w:val="00980567"/>
    <w:rsid w:val="00980C01"/>
    <w:rsid w:val="009837C9"/>
    <w:rsid w:val="00986CB6"/>
    <w:rsid w:val="009A6073"/>
    <w:rsid w:val="009B75E6"/>
    <w:rsid w:val="009B7EEA"/>
    <w:rsid w:val="009C00A0"/>
    <w:rsid w:val="009C5833"/>
    <w:rsid w:val="009C6404"/>
    <w:rsid w:val="009D25D9"/>
    <w:rsid w:val="009D32FF"/>
    <w:rsid w:val="009D5A25"/>
    <w:rsid w:val="009E23E4"/>
    <w:rsid w:val="009E6860"/>
    <w:rsid w:val="009F2FE2"/>
    <w:rsid w:val="009F4A0B"/>
    <w:rsid w:val="00A022D3"/>
    <w:rsid w:val="00A041FA"/>
    <w:rsid w:val="00A045BD"/>
    <w:rsid w:val="00A05BAC"/>
    <w:rsid w:val="00A11AE1"/>
    <w:rsid w:val="00A120A5"/>
    <w:rsid w:val="00A14907"/>
    <w:rsid w:val="00A15707"/>
    <w:rsid w:val="00A17517"/>
    <w:rsid w:val="00A17C60"/>
    <w:rsid w:val="00A23BCD"/>
    <w:rsid w:val="00A2614B"/>
    <w:rsid w:val="00A274DB"/>
    <w:rsid w:val="00A30E3A"/>
    <w:rsid w:val="00A31927"/>
    <w:rsid w:val="00A3331F"/>
    <w:rsid w:val="00A37374"/>
    <w:rsid w:val="00A507CE"/>
    <w:rsid w:val="00A5287C"/>
    <w:rsid w:val="00A5564A"/>
    <w:rsid w:val="00A6053D"/>
    <w:rsid w:val="00A62A2E"/>
    <w:rsid w:val="00A63248"/>
    <w:rsid w:val="00A71445"/>
    <w:rsid w:val="00A77E01"/>
    <w:rsid w:val="00A81FB9"/>
    <w:rsid w:val="00A86CC7"/>
    <w:rsid w:val="00A86DE3"/>
    <w:rsid w:val="00A92D42"/>
    <w:rsid w:val="00A94124"/>
    <w:rsid w:val="00A942AD"/>
    <w:rsid w:val="00A94D86"/>
    <w:rsid w:val="00AB0546"/>
    <w:rsid w:val="00AB0B81"/>
    <w:rsid w:val="00AB2F14"/>
    <w:rsid w:val="00AB63D2"/>
    <w:rsid w:val="00AB7795"/>
    <w:rsid w:val="00AC4A63"/>
    <w:rsid w:val="00AD2270"/>
    <w:rsid w:val="00AD2B1D"/>
    <w:rsid w:val="00AD2D9F"/>
    <w:rsid w:val="00AD7F9D"/>
    <w:rsid w:val="00AF25B3"/>
    <w:rsid w:val="00AF2C7B"/>
    <w:rsid w:val="00AF54CE"/>
    <w:rsid w:val="00B045BE"/>
    <w:rsid w:val="00B06B47"/>
    <w:rsid w:val="00B107ED"/>
    <w:rsid w:val="00B1415A"/>
    <w:rsid w:val="00B17D13"/>
    <w:rsid w:val="00B2012C"/>
    <w:rsid w:val="00B27B44"/>
    <w:rsid w:val="00B3051A"/>
    <w:rsid w:val="00B34633"/>
    <w:rsid w:val="00B363E1"/>
    <w:rsid w:val="00B37543"/>
    <w:rsid w:val="00B52605"/>
    <w:rsid w:val="00B52C26"/>
    <w:rsid w:val="00B53C87"/>
    <w:rsid w:val="00B63253"/>
    <w:rsid w:val="00B701F2"/>
    <w:rsid w:val="00B73145"/>
    <w:rsid w:val="00B74AA2"/>
    <w:rsid w:val="00B75EDA"/>
    <w:rsid w:val="00B80A5A"/>
    <w:rsid w:val="00B80B08"/>
    <w:rsid w:val="00B911B1"/>
    <w:rsid w:val="00BA776B"/>
    <w:rsid w:val="00BB0AFE"/>
    <w:rsid w:val="00BB1DC6"/>
    <w:rsid w:val="00BB4690"/>
    <w:rsid w:val="00BB537E"/>
    <w:rsid w:val="00BB6B11"/>
    <w:rsid w:val="00BC6A83"/>
    <w:rsid w:val="00BC7163"/>
    <w:rsid w:val="00BD29F4"/>
    <w:rsid w:val="00BD2E93"/>
    <w:rsid w:val="00BD31F6"/>
    <w:rsid w:val="00BD486B"/>
    <w:rsid w:val="00BD623C"/>
    <w:rsid w:val="00BD7997"/>
    <w:rsid w:val="00BE2F82"/>
    <w:rsid w:val="00BE62CD"/>
    <w:rsid w:val="00BE6654"/>
    <w:rsid w:val="00BE7F77"/>
    <w:rsid w:val="00BF3B22"/>
    <w:rsid w:val="00BF716A"/>
    <w:rsid w:val="00C0276D"/>
    <w:rsid w:val="00C06234"/>
    <w:rsid w:val="00C078E6"/>
    <w:rsid w:val="00C0798D"/>
    <w:rsid w:val="00C271C7"/>
    <w:rsid w:val="00C306F1"/>
    <w:rsid w:val="00C33A38"/>
    <w:rsid w:val="00C41A88"/>
    <w:rsid w:val="00C51039"/>
    <w:rsid w:val="00C51910"/>
    <w:rsid w:val="00C563A2"/>
    <w:rsid w:val="00C638C8"/>
    <w:rsid w:val="00C64D50"/>
    <w:rsid w:val="00C66A2B"/>
    <w:rsid w:val="00C66B5B"/>
    <w:rsid w:val="00C67633"/>
    <w:rsid w:val="00C7165C"/>
    <w:rsid w:val="00C76BD1"/>
    <w:rsid w:val="00C82141"/>
    <w:rsid w:val="00C858FC"/>
    <w:rsid w:val="00C86D19"/>
    <w:rsid w:val="00C95D4C"/>
    <w:rsid w:val="00CA0F6D"/>
    <w:rsid w:val="00CA1FC7"/>
    <w:rsid w:val="00CB09AB"/>
    <w:rsid w:val="00CB3AD5"/>
    <w:rsid w:val="00CB5647"/>
    <w:rsid w:val="00CB7FDA"/>
    <w:rsid w:val="00CC36A9"/>
    <w:rsid w:val="00CC6F6D"/>
    <w:rsid w:val="00CD2268"/>
    <w:rsid w:val="00CE0FA1"/>
    <w:rsid w:val="00CE2DFB"/>
    <w:rsid w:val="00CF647E"/>
    <w:rsid w:val="00CF765B"/>
    <w:rsid w:val="00D00813"/>
    <w:rsid w:val="00D02B49"/>
    <w:rsid w:val="00D03AC2"/>
    <w:rsid w:val="00D054E9"/>
    <w:rsid w:val="00D06A09"/>
    <w:rsid w:val="00D11346"/>
    <w:rsid w:val="00D1253A"/>
    <w:rsid w:val="00D163CC"/>
    <w:rsid w:val="00D206E0"/>
    <w:rsid w:val="00D212D9"/>
    <w:rsid w:val="00D23270"/>
    <w:rsid w:val="00D23765"/>
    <w:rsid w:val="00D31C38"/>
    <w:rsid w:val="00D61AD3"/>
    <w:rsid w:val="00D61E2D"/>
    <w:rsid w:val="00D6356F"/>
    <w:rsid w:val="00D67499"/>
    <w:rsid w:val="00D7173D"/>
    <w:rsid w:val="00D817C1"/>
    <w:rsid w:val="00D86556"/>
    <w:rsid w:val="00D86E21"/>
    <w:rsid w:val="00D87A7F"/>
    <w:rsid w:val="00D905B1"/>
    <w:rsid w:val="00D92598"/>
    <w:rsid w:val="00D95AC4"/>
    <w:rsid w:val="00D97F9F"/>
    <w:rsid w:val="00DA3289"/>
    <w:rsid w:val="00DA5E3F"/>
    <w:rsid w:val="00DA6101"/>
    <w:rsid w:val="00DB2E48"/>
    <w:rsid w:val="00DC02F8"/>
    <w:rsid w:val="00DC3FC3"/>
    <w:rsid w:val="00DD4940"/>
    <w:rsid w:val="00DE11C3"/>
    <w:rsid w:val="00DE3606"/>
    <w:rsid w:val="00DF1D21"/>
    <w:rsid w:val="00DF26BA"/>
    <w:rsid w:val="00DF348B"/>
    <w:rsid w:val="00E008E7"/>
    <w:rsid w:val="00E02B1D"/>
    <w:rsid w:val="00E04765"/>
    <w:rsid w:val="00E04A91"/>
    <w:rsid w:val="00E10339"/>
    <w:rsid w:val="00E21C24"/>
    <w:rsid w:val="00E251CE"/>
    <w:rsid w:val="00E31E0C"/>
    <w:rsid w:val="00E37513"/>
    <w:rsid w:val="00E41460"/>
    <w:rsid w:val="00E44017"/>
    <w:rsid w:val="00E64A4C"/>
    <w:rsid w:val="00E670A0"/>
    <w:rsid w:val="00E712E7"/>
    <w:rsid w:val="00E740F1"/>
    <w:rsid w:val="00E7493A"/>
    <w:rsid w:val="00E81196"/>
    <w:rsid w:val="00E82A24"/>
    <w:rsid w:val="00E86FC7"/>
    <w:rsid w:val="00E918CC"/>
    <w:rsid w:val="00E934D4"/>
    <w:rsid w:val="00E956B7"/>
    <w:rsid w:val="00E97D1F"/>
    <w:rsid w:val="00EA7501"/>
    <w:rsid w:val="00EB0252"/>
    <w:rsid w:val="00EB18D1"/>
    <w:rsid w:val="00EB5829"/>
    <w:rsid w:val="00EB5925"/>
    <w:rsid w:val="00EB648B"/>
    <w:rsid w:val="00EC22C6"/>
    <w:rsid w:val="00EC5814"/>
    <w:rsid w:val="00EC5A04"/>
    <w:rsid w:val="00EC7300"/>
    <w:rsid w:val="00EC784F"/>
    <w:rsid w:val="00ED2A16"/>
    <w:rsid w:val="00ED30B0"/>
    <w:rsid w:val="00ED340C"/>
    <w:rsid w:val="00EE02BD"/>
    <w:rsid w:val="00EE1A57"/>
    <w:rsid w:val="00EE3CE9"/>
    <w:rsid w:val="00EE4731"/>
    <w:rsid w:val="00EF102C"/>
    <w:rsid w:val="00EF1311"/>
    <w:rsid w:val="00EF2611"/>
    <w:rsid w:val="00EF343B"/>
    <w:rsid w:val="00EF3D72"/>
    <w:rsid w:val="00EF7347"/>
    <w:rsid w:val="00F02153"/>
    <w:rsid w:val="00F02299"/>
    <w:rsid w:val="00F05019"/>
    <w:rsid w:val="00F05337"/>
    <w:rsid w:val="00F15703"/>
    <w:rsid w:val="00F20A60"/>
    <w:rsid w:val="00F228F8"/>
    <w:rsid w:val="00F32409"/>
    <w:rsid w:val="00F465BB"/>
    <w:rsid w:val="00F47ADE"/>
    <w:rsid w:val="00F47F3B"/>
    <w:rsid w:val="00F534BB"/>
    <w:rsid w:val="00F53E04"/>
    <w:rsid w:val="00F61EBB"/>
    <w:rsid w:val="00F64002"/>
    <w:rsid w:val="00F7369F"/>
    <w:rsid w:val="00F74FD3"/>
    <w:rsid w:val="00F776E3"/>
    <w:rsid w:val="00F80208"/>
    <w:rsid w:val="00F82595"/>
    <w:rsid w:val="00F9047C"/>
    <w:rsid w:val="00F91EED"/>
    <w:rsid w:val="00F9352D"/>
    <w:rsid w:val="00F965D5"/>
    <w:rsid w:val="00F975EE"/>
    <w:rsid w:val="00FA2CC6"/>
    <w:rsid w:val="00FA33E3"/>
    <w:rsid w:val="00FA4754"/>
    <w:rsid w:val="00FA5C88"/>
    <w:rsid w:val="00FB02DE"/>
    <w:rsid w:val="00FB2DE2"/>
    <w:rsid w:val="00FB51D3"/>
    <w:rsid w:val="00FB619B"/>
    <w:rsid w:val="00FB6502"/>
    <w:rsid w:val="00FB7541"/>
    <w:rsid w:val="00FC0881"/>
    <w:rsid w:val="00FD063F"/>
    <w:rsid w:val="00FD7DB9"/>
    <w:rsid w:val="00FE02AA"/>
    <w:rsid w:val="00FE1965"/>
    <w:rsid w:val="00FE5FA8"/>
    <w:rsid w:val="00FF251F"/>
    <w:rsid w:val="00FF53BD"/>
    <w:rsid w:val="00FF5FA2"/>
    <w:rsid w:val="00F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fillcolor="none [321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4"/>
    <w:pPr>
      <w:spacing w:after="200" w:line="276" w:lineRule="auto"/>
    </w:pPr>
    <w:rPr>
      <w:rFonts w:cs="Calibr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1"/>
    <w:qFormat/>
    <w:locked/>
    <w:rsid w:val="0045535F"/>
    <w:pPr>
      <w:keepNext/>
      <w:spacing w:before="120"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sz w:val="28"/>
      <w:lang w:val="sv-S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3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23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091964"/>
    <w:rPr>
      <w:rFonts w:eastAsia="Times New Roman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91964"/>
    <w:rPr>
      <w:rFonts w:eastAsia="Times New Roman" w:cs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1964"/>
    <w:pPr>
      <w:ind w:left="720"/>
    </w:pPr>
  </w:style>
  <w:style w:type="table" w:styleId="TableGrid">
    <w:name w:val="Table Grid"/>
    <w:basedOn w:val="TableNormal"/>
    <w:uiPriority w:val="99"/>
    <w:rsid w:val="00C676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74"/>
    <w:rPr>
      <w:rFonts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F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74"/>
    <w:rPr>
      <w:rFonts w:cs="Calibr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BB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rsid w:val="0045535F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1Char1">
    <w:name w:val="Heading 1 Char1"/>
    <w:basedOn w:val="DefaultParagraphFont"/>
    <w:link w:val="Heading1"/>
    <w:rsid w:val="0045535F"/>
    <w:rPr>
      <w:rFonts w:ascii="Arial" w:eastAsia="Times New Roman" w:hAnsi="Arial" w:cs="Arial"/>
      <w:b/>
      <w:bCs/>
      <w:noProof/>
      <w:sz w:val="28"/>
      <w:lang w:val="sv-SE"/>
    </w:rPr>
  </w:style>
  <w:style w:type="character" w:customStyle="1" w:styleId="FooterChar1">
    <w:name w:val="Footer Char1"/>
    <w:basedOn w:val="DefaultParagraphFont"/>
    <w:uiPriority w:val="99"/>
    <w:rsid w:val="0045535F"/>
    <w:rPr>
      <w:rFonts w:ascii="Arial" w:eastAsia="Times New Roman" w:hAnsi="Arial" w:cs="Times New Roman"/>
      <w:b/>
      <w:spacing w:val="-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C21"/>
    <w:pPr>
      <w:keepLines/>
      <w:spacing w:before="480" w:line="276" w:lineRule="auto"/>
      <w:jc w:val="left"/>
      <w:outlineLvl w:val="9"/>
    </w:pPr>
    <w:rPr>
      <w:rFonts w:ascii="Cambria" w:hAnsi="Cambria" w:cs="Times New Roman"/>
      <w:noProof w:val="0"/>
      <w:color w:val="365F91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51910"/>
    <w:pPr>
      <w:tabs>
        <w:tab w:val="left" w:pos="660"/>
        <w:tab w:val="right" w:leader="dot" w:pos="9016"/>
      </w:tabs>
      <w:spacing w:after="100"/>
      <w:ind w:left="630" w:hanging="410"/>
    </w:pPr>
    <w:rPr>
      <w:rFonts w:eastAsia="Times New Roman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4E3819"/>
    <w:pPr>
      <w:tabs>
        <w:tab w:val="left" w:pos="284"/>
        <w:tab w:val="right" w:leader="dot" w:pos="9072"/>
      </w:tabs>
      <w:spacing w:after="100"/>
      <w:ind w:left="426" w:right="237" w:hanging="284"/>
      <w:jc w:val="both"/>
    </w:pPr>
    <w:rPr>
      <w:rFonts w:eastAsia="Times New Roman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6C3C21"/>
    <w:pPr>
      <w:spacing w:after="100"/>
      <w:ind w:left="440"/>
    </w:pPr>
    <w:rPr>
      <w:rFonts w:eastAsia="Times New Roman" w:cs="Times New Roman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A23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styleId="Hyperlink">
    <w:name w:val="Hyperlink"/>
    <w:basedOn w:val="DefaultParagraphFont"/>
    <w:uiPriority w:val="99"/>
    <w:unhideWhenUsed/>
    <w:rsid w:val="00A23BC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23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A23B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41A88"/>
    <w:rPr>
      <w:color w:val="800080"/>
      <w:u w:val="single"/>
    </w:rPr>
  </w:style>
  <w:style w:type="paragraph" w:customStyle="1" w:styleId="font5">
    <w:name w:val="font5"/>
    <w:basedOn w:val="Normal"/>
    <w:rsid w:val="00C41A8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C41A8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708">
    <w:name w:val="xl70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09">
    <w:name w:val="xl709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710">
    <w:name w:val="xl71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11">
    <w:name w:val="xl71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12">
    <w:name w:val="xl71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13">
    <w:name w:val="xl71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4">
    <w:name w:val="xl71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5">
    <w:name w:val="xl71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6">
    <w:name w:val="xl71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7">
    <w:name w:val="xl717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718">
    <w:name w:val="xl718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19">
    <w:name w:val="xl71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20">
    <w:name w:val="xl72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1">
    <w:name w:val="xl72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2">
    <w:name w:val="xl72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23">
    <w:name w:val="xl72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4">
    <w:name w:val="xl72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5">
    <w:name w:val="xl72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26">
    <w:name w:val="xl72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7">
    <w:name w:val="xl72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8">
    <w:name w:val="xl72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9">
    <w:name w:val="xl72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  <w:lang w:val="en-US"/>
    </w:rPr>
  </w:style>
  <w:style w:type="paragraph" w:customStyle="1" w:styleId="xl730">
    <w:name w:val="xl73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1">
    <w:name w:val="xl73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2">
    <w:name w:val="xl73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3">
    <w:name w:val="xl73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34">
    <w:name w:val="xl73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35">
    <w:name w:val="xl73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6">
    <w:name w:val="xl73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7">
    <w:name w:val="xl73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8">
    <w:name w:val="xl73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9">
    <w:name w:val="xl739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0">
    <w:name w:val="xl74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41">
    <w:name w:val="xl741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42">
    <w:name w:val="xl742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743">
    <w:name w:val="xl743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44">
    <w:name w:val="xl74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5">
    <w:name w:val="xl745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6">
    <w:name w:val="xl746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47">
    <w:name w:val="xl747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48">
    <w:name w:val="xl74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9">
    <w:name w:val="xl749"/>
    <w:basedOn w:val="Normal"/>
    <w:rsid w:val="00C41A8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50">
    <w:name w:val="xl750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51">
    <w:name w:val="xl751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2">
    <w:name w:val="xl752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3">
    <w:name w:val="xl753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4">
    <w:name w:val="xl75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5">
    <w:name w:val="xl75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6">
    <w:name w:val="xl756"/>
    <w:basedOn w:val="Normal"/>
    <w:rsid w:val="00C41A8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57">
    <w:name w:val="xl75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8">
    <w:name w:val="xl758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59">
    <w:name w:val="xl75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0">
    <w:name w:val="xl76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1">
    <w:name w:val="xl76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2">
    <w:name w:val="xl76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3">
    <w:name w:val="xl763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64">
    <w:name w:val="xl764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5">
    <w:name w:val="xl765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6">
    <w:name w:val="xl76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67">
    <w:name w:val="xl76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8">
    <w:name w:val="xl76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9">
    <w:name w:val="xl769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70">
    <w:name w:val="xl770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1">
    <w:name w:val="xl771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2">
    <w:name w:val="xl77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73">
    <w:name w:val="xl773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74">
    <w:name w:val="xl774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75">
    <w:name w:val="xl775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6">
    <w:name w:val="xl776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77">
    <w:name w:val="xl77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8">
    <w:name w:val="xl77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9">
    <w:name w:val="xl779"/>
    <w:basedOn w:val="Normal"/>
    <w:rsid w:val="00C41A8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80">
    <w:name w:val="xl78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1">
    <w:name w:val="xl781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2">
    <w:name w:val="xl782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83">
    <w:name w:val="xl783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4">
    <w:name w:val="xl784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5">
    <w:name w:val="xl785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86">
    <w:name w:val="xl786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7">
    <w:name w:val="xl78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88">
    <w:name w:val="xl788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89">
    <w:name w:val="xl78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0">
    <w:name w:val="xl79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1">
    <w:name w:val="xl791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2">
    <w:name w:val="xl79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3">
    <w:name w:val="xl79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4">
    <w:name w:val="xl79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5">
    <w:name w:val="xl79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96">
    <w:name w:val="xl79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97">
    <w:name w:val="xl79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98">
    <w:name w:val="xl79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9">
    <w:name w:val="xl799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00">
    <w:name w:val="xl80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1">
    <w:name w:val="xl80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2">
    <w:name w:val="xl80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3">
    <w:name w:val="xl803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04">
    <w:name w:val="xl804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05">
    <w:name w:val="xl805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06">
    <w:name w:val="xl80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807">
    <w:name w:val="xl80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808">
    <w:name w:val="xl80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9">
    <w:name w:val="xl80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10">
    <w:name w:val="xl81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1">
    <w:name w:val="xl811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2">
    <w:name w:val="xl81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3">
    <w:name w:val="xl813"/>
    <w:basedOn w:val="Normal"/>
    <w:rsid w:val="00C41A8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4">
    <w:name w:val="xl814"/>
    <w:basedOn w:val="Normal"/>
    <w:rsid w:val="00C41A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5">
    <w:name w:val="xl815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6">
    <w:name w:val="xl816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7">
    <w:name w:val="xl817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8">
    <w:name w:val="xl818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9">
    <w:name w:val="xl819"/>
    <w:basedOn w:val="Normal"/>
    <w:rsid w:val="00C41A8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20">
    <w:name w:val="xl820"/>
    <w:basedOn w:val="Normal"/>
    <w:rsid w:val="00C41A8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21">
    <w:name w:val="xl821"/>
    <w:basedOn w:val="Normal"/>
    <w:rsid w:val="00C41A8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22">
    <w:name w:val="xl822"/>
    <w:basedOn w:val="Normal"/>
    <w:rsid w:val="00C41A8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B66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76B8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4"/>
    <w:pPr>
      <w:spacing w:after="200" w:line="276" w:lineRule="auto"/>
    </w:pPr>
    <w:rPr>
      <w:rFonts w:cs="Calibr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1"/>
    <w:qFormat/>
    <w:locked/>
    <w:rsid w:val="0045535F"/>
    <w:pPr>
      <w:keepNext/>
      <w:spacing w:before="120"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sz w:val="28"/>
      <w:lang w:val="sv-S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3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23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091964"/>
    <w:rPr>
      <w:rFonts w:eastAsia="Times New Roman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91964"/>
    <w:rPr>
      <w:rFonts w:eastAsia="Times New Roman" w:cs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1964"/>
    <w:pPr>
      <w:ind w:left="720"/>
    </w:pPr>
  </w:style>
  <w:style w:type="table" w:styleId="TableGrid">
    <w:name w:val="Table Grid"/>
    <w:basedOn w:val="TableNormal"/>
    <w:uiPriority w:val="99"/>
    <w:rsid w:val="00C676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74"/>
    <w:rPr>
      <w:rFonts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F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74"/>
    <w:rPr>
      <w:rFonts w:cs="Calibr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BB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rsid w:val="0045535F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1Char1">
    <w:name w:val="Heading 1 Char1"/>
    <w:basedOn w:val="DefaultParagraphFont"/>
    <w:link w:val="Heading1"/>
    <w:rsid w:val="0045535F"/>
    <w:rPr>
      <w:rFonts w:ascii="Arial" w:eastAsia="Times New Roman" w:hAnsi="Arial" w:cs="Arial"/>
      <w:b/>
      <w:bCs/>
      <w:noProof/>
      <w:sz w:val="28"/>
      <w:lang w:val="sv-SE"/>
    </w:rPr>
  </w:style>
  <w:style w:type="character" w:customStyle="1" w:styleId="FooterChar1">
    <w:name w:val="Footer Char1"/>
    <w:basedOn w:val="DefaultParagraphFont"/>
    <w:uiPriority w:val="99"/>
    <w:rsid w:val="0045535F"/>
    <w:rPr>
      <w:rFonts w:ascii="Arial" w:eastAsia="Times New Roman" w:hAnsi="Arial" w:cs="Times New Roman"/>
      <w:b/>
      <w:spacing w:val="-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C21"/>
    <w:pPr>
      <w:keepLines/>
      <w:spacing w:before="480" w:line="276" w:lineRule="auto"/>
      <w:jc w:val="left"/>
      <w:outlineLvl w:val="9"/>
    </w:pPr>
    <w:rPr>
      <w:rFonts w:ascii="Cambria" w:hAnsi="Cambria" w:cs="Times New Roman"/>
      <w:noProof w:val="0"/>
      <w:color w:val="365F91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51910"/>
    <w:pPr>
      <w:tabs>
        <w:tab w:val="left" w:pos="660"/>
        <w:tab w:val="right" w:leader="dot" w:pos="9016"/>
      </w:tabs>
      <w:spacing w:after="100"/>
      <w:ind w:left="630" w:hanging="410"/>
    </w:pPr>
    <w:rPr>
      <w:rFonts w:eastAsia="Times New Roman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4E3819"/>
    <w:pPr>
      <w:tabs>
        <w:tab w:val="left" w:pos="284"/>
        <w:tab w:val="right" w:leader="dot" w:pos="9072"/>
      </w:tabs>
      <w:spacing w:after="100"/>
      <w:ind w:left="426" w:right="237" w:hanging="284"/>
      <w:jc w:val="both"/>
    </w:pPr>
    <w:rPr>
      <w:rFonts w:eastAsia="Times New Roman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6C3C21"/>
    <w:pPr>
      <w:spacing w:after="100"/>
      <w:ind w:left="440"/>
    </w:pPr>
    <w:rPr>
      <w:rFonts w:eastAsia="Times New Roman" w:cs="Times New Roman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A23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styleId="Hyperlink">
    <w:name w:val="Hyperlink"/>
    <w:basedOn w:val="DefaultParagraphFont"/>
    <w:uiPriority w:val="99"/>
    <w:unhideWhenUsed/>
    <w:rsid w:val="00A23BC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23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semiHidden/>
    <w:rsid w:val="00A23B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41A88"/>
    <w:rPr>
      <w:color w:val="800080"/>
      <w:u w:val="single"/>
    </w:rPr>
  </w:style>
  <w:style w:type="paragraph" w:customStyle="1" w:styleId="font5">
    <w:name w:val="font5"/>
    <w:basedOn w:val="Normal"/>
    <w:rsid w:val="00C41A8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C41A8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708">
    <w:name w:val="xl70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09">
    <w:name w:val="xl709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710">
    <w:name w:val="xl71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11">
    <w:name w:val="xl71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12">
    <w:name w:val="xl71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13">
    <w:name w:val="xl71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4">
    <w:name w:val="xl71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5">
    <w:name w:val="xl71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6">
    <w:name w:val="xl71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17">
    <w:name w:val="xl717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718">
    <w:name w:val="xl718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19">
    <w:name w:val="xl71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20">
    <w:name w:val="xl72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1">
    <w:name w:val="xl72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2">
    <w:name w:val="xl72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23">
    <w:name w:val="xl72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4">
    <w:name w:val="xl72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5">
    <w:name w:val="xl72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26">
    <w:name w:val="xl72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7">
    <w:name w:val="xl72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8">
    <w:name w:val="xl72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29">
    <w:name w:val="xl72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  <w:lang w:val="en-US"/>
    </w:rPr>
  </w:style>
  <w:style w:type="paragraph" w:customStyle="1" w:styleId="xl730">
    <w:name w:val="xl73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1">
    <w:name w:val="xl73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2">
    <w:name w:val="xl73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3">
    <w:name w:val="xl73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34">
    <w:name w:val="xl73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35">
    <w:name w:val="xl73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6">
    <w:name w:val="xl73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7">
    <w:name w:val="xl73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8">
    <w:name w:val="xl73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39">
    <w:name w:val="xl739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0">
    <w:name w:val="xl74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41">
    <w:name w:val="xl741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42">
    <w:name w:val="xl742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743">
    <w:name w:val="xl743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44">
    <w:name w:val="xl74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5">
    <w:name w:val="xl745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6">
    <w:name w:val="xl746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47">
    <w:name w:val="xl747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48">
    <w:name w:val="xl74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49">
    <w:name w:val="xl749"/>
    <w:basedOn w:val="Normal"/>
    <w:rsid w:val="00C41A8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50">
    <w:name w:val="xl750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51">
    <w:name w:val="xl751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2">
    <w:name w:val="xl752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3">
    <w:name w:val="xl753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4">
    <w:name w:val="xl75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5">
    <w:name w:val="xl75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6">
    <w:name w:val="xl756"/>
    <w:basedOn w:val="Normal"/>
    <w:rsid w:val="00C41A8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57">
    <w:name w:val="xl75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58">
    <w:name w:val="xl758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59">
    <w:name w:val="xl75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0">
    <w:name w:val="xl76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1">
    <w:name w:val="xl76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2">
    <w:name w:val="xl76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3">
    <w:name w:val="xl763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64">
    <w:name w:val="xl764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5">
    <w:name w:val="xl765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6">
    <w:name w:val="xl76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67">
    <w:name w:val="xl76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8">
    <w:name w:val="xl76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69">
    <w:name w:val="xl769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70">
    <w:name w:val="xl770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1">
    <w:name w:val="xl771"/>
    <w:basedOn w:val="Normal"/>
    <w:rsid w:val="00C41A88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2">
    <w:name w:val="xl77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73">
    <w:name w:val="xl773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74">
    <w:name w:val="xl774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75">
    <w:name w:val="xl775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6">
    <w:name w:val="xl776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77">
    <w:name w:val="xl77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8">
    <w:name w:val="xl77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79">
    <w:name w:val="xl779"/>
    <w:basedOn w:val="Normal"/>
    <w:rsid w:val="00C41A8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80">
    <w:name w:val="xl78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1">
    <w:name w:val="xl781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2">
    <w:name w:val="xl782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83">
    <w:name w:val="xl783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4">
    <w:name w:val="xl784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5">
    <w:name w:val="xl785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86">
    <w:name w:val="xl786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87">
    <w:name w:val="xl78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88">
    <w:name w:val="xl788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789">
    <w:name w:val="xl78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0">
    <w:name w:val="xl79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1">
    <w:name w:val="xl791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2">
    <w:name w:val="xl79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3">
    <w:name w:val="xl793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4">
    <w:name w:val="xl794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5">
    <w:name w:val="xl795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96">
    <w:name w:val="xl79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97">
    <w:name w:val="xl79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798">
    <w:name w:val="xl79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799">
    <w:name w:val="xl799"/>
    <w:basedOn w:val="Normal"/>
    <w:rsid w:val="00C41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00">
    <w:name w:val="xl800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1">
    <w:name w:val="xl801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2">
    <w:name w:val="xl80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3">
    <w:name w:val="xl803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04">
    <w:name w:val="xl804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05">
    <w:name w:val="xl805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06">
    <w:name w:val="xl806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807">
    <w:name w:val="xl807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val="en-US"/>
    </w:rPr>
  </w:style>
  <w:style w:type="paragraph" w:customStyle="1" w:styleId="xl808">
    <w:name w:val="xl808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09">
    <w:name w:val="xl809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val="en-US"/>
    </w:rPr>
  </w:style>
  <w:style w:type="paragraph" w:customStyle="1" w:styleId="xl810">
    <w:name w:val="xl810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1">
    <w:name w:val="xl811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2">
    <w:name w:val="xl812"/>
    <w:basedOn w:val="Normal"/>
    <w:rsid w:val="00C41A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3">
    <w:name w:val="xl813"/>
    <w:basedOn w:val="Normal"/>
    <w:rsid w:val="00C41A8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4">
    <w:name w:val="xl814"/>
    <w:basedOn w:val="Normal"/>
    <w:rsid w:val="00C41A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15">
    <w:name w:val="xl815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6">
    <w:name w:val="xl816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7">
    <w:name w:val="xl817"/>
    <w:basedOn w:val="Normal"/>
    <w:rsid w:val="00C41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8">
    <w:name w:val="xl818"/>
    <w:basedOn w:val="Normal"/>
    <w:rsid w:val="00C41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val="en-US"/>
    </w:rPr>
  </w:style>
  <w:style w:type="paragraph" w:customStyle="1" w:styleId="xl819">
    <w:name w:val="xl819"/>
    <w:basedOn w:val="Normal"/>
    <w:rsid w:val="00C41A8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20">
    <w:name w:val="xl820"/>
    <w:basedOn w:val="Normal"/>
    <w:rsid w:val="00C41A8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21">
    <w:name w:val="xl821"/>
    <w:basedOn w:val="Normal"/>
    <w:rsid w:val="00C41A8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822">
    <w:name w:val="xl822"/>
    <w:basedOn w:val="Normal"/>
    <w:rsid w:val="00C41A8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B66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76B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6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4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4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7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32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4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8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7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7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7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0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27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3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20438F-E0A8-4FA0-8D0D-23B7B9FF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Visi, Misi, Tujuan dan Strategi</vt:lpstr>
    </vt:vector>
  </TitlesOfParts>
  <Company>i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Visi, Misi, Tujuan dan Strategi</dc:title>
  <dc:creator>jogun</dc:creator>
  <cp:lastModifiedBy>mega santoso</cp:lastModifiedBy>
  <cp:revision>3</cp:revision>
  <cp:lastPrinted>2011-11-10T08:21:00Z</cp:lastPrinted>
  <dcterms:created xsi:type="dcterms:W3CDTF">2014-03-09T04:39:00Z</dcterms:created>
  <dcterms:modified xsi:type="dcterms:W3CDTF">2014-03-09T04:44:00Z</dcterms:modified>
</cp:coreProperties>
</file>