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78" w:rsidRPr="00350D78" w:rsidRDefault="00350D78" w:rsidP="00350D78">
      <w:pPr>
        <w:spacing w:after="100" w:line="360" w:lineRule="auto"/>
        <w:jc w:val="center"/>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bCs/>
          <w:sz w:val="24"/>
          <w:szCs w:val="26"/>
        </w:rPr>
        <w:t>PERATURAN PRESIDEN REPUBLIK INDONESIA</w:t>
      </w:r>
    </w:p>
    <w:p w:rsidR="00350D78" w:rsidRPr="00350D78" w:rsidRDefault="00350D78" w:rsidP="00350D78">
      <w:pPr>
        <w:spacing w:after="100" w:line="360" w:lineRule="auto"/>
        <w:jc w:val="center"/>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bCs/>
          <w:sz w:val="24"/>
          <w:szCs w:val="26"/>
        </w:rPr>
        <w:t xml:space="preserve">NOMOR </w:t>
      </w:r>
      <w:r w:rsidRPr="00350D78">
        <w:rPr>
          <w:rFonts w:ascii="Bookman Old Style" w:eastAsia="Times New Roman" w:hAnsi="Bookman Old Style" w:cs="Times New Roman"/>
          <w:bCs/>
          <w:sz w:val="24"/>
          <w:szCs w:val="26"/>
          <w:lang w:val="en-US"/>
        </w:rPr>
        <w:t xml:space="preserve">97 </w:t>
      </w:r>
      <w:r w:rsidRPr="00350D78">
        <w:rPr>
          <w:rFonts w:ascii="Bookman Old Style" w:eastAsia="Times New Roman" w:hAnsi="Bookman Old Style" w:cs="Times New Roman"/>
          <w:bCs/>
          <w:sz w:val="24"/>
          <w:szCs w:val="26"/>
        </w:rPr>
        <w:t>TAHUN 20</w:t>
      </w:r>
      <w:r w:rsidRPr="00350D78">
        <w:rPr>
          <w:rFonts w:ascii="Bookman Old Style" w:eastAsia="Times New Roman" w:hAnsi="Bookman Old Style" w:cs="Times New Roman"/>
          <w:bCs/>
          <w:sz w:val="24"/>
          <w:szCs w:val="26"/>
          <w:lang w:val="en-US"/>
        </w:rPr>
        <w:t>12</w:t>
      </w:r>
    </w:p>
    <w:p w:rsidR="00350D78" w:rsidRPr="00350D78" w:rsidRDefault="00350D78" w:rsidP="00350D78">
      <w:pPr>
        <w:spacing w:after="100" w:line="360" w:lineRule="auto"/>
        <w:jc w:val="center"/>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bCs/>
          <w:sz w:val="24"/>
          <w:szCs w:val="26"/>
        </w:rPr>
        <w:t>TENTANG</w:t>
      </w:r>
    </w:p>
    <w:p w:rsidR="00350D78" w:rsidRPr="00350D78" w:rsidRDefault="00350D78" w:rsidP="00350D78">
      <w:pPr>
        <w:spacing w:after="100" w:line="360" w:lineRule="auto"/>
        <w:jc w:val="center"/>
        <w:rPr>
          <w:rFonts w:ascii="Bookman Old Style" w:eastAsia="Times New Roman" w:hAnsi="Bookman Old Style" w:cs="Times New Roman"/>
          <w:bCs/>
          <w:sz w:val="24"/>
          <w:szCs w:val="26"/>
          <w:lang w:val="en-US"/>
        </w:rPr>
      </w:pPr>
      <w:r w:rsidRPr="00350D78">
        <w:rPr>
          <w:rFonts w:ascii="Bookman Old Style" w:eastAsia="Times New Roman" w:hAnsi="Bookman Old Style" w:cs="Times New Roman"/>
          <w:bCs/>
          <w:sz w:val="24"/>
          <w:szCs w:val="26"/>
          <w:lang w:val="en-US"/>
        </w:rPr>
        <w:t>PERUBAHAN ATAS KEPUTUSAN PRESIDEN NOMOR 87 TAHUN 1999 TENTANG RUMPUN JABATAN FUNGSIONAL PEGAWAI NEGERI SIPIL</w:t>
      </w:r>
    </w:p>
    <w:p w:rsidR="00350D78" w:rsidRPr="00350D78" w:rsidRDefault="00350D78" w:rsidP="00350D78">
      <w:pPr>
        <w:spacing w:after="100" w:line="360" w:lineRule="auto"/>
        <w:jc w:val="center"/>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bCs/>
          <w:sz w:val="24"/>
          <w:szCs w:val="26"/>
        </w:rPr>
        <w:t>DENGAN RAHMAT TUHAN YANG MAHA ESA</w:t>
      </w:r>
    </w:p>
    <w:p w:rsidR="00350D78" w:rsidRPr="00350D78" w:rsidRDefault="00350D78" w:rsidP="00350D78">
      <w:pPr>
        <w:spacing w:before="160" w:after="100" w:line="360" w:lineRule="auto"/>
        <w:jc w:val="center"/>
        <w:rPr>
          <w:rFonts w:ascii="Bookman Old Style" w:eastAsia="Times New Roman" w:hAnsi="Bookman Old Style" w:cs="Times New Roman"/>
          <w:bCs/>
          <w:sz w:val="24"/>
          <w:szCs w:val="26"/>
          <w:lang w:val="en-US"/>
        </w:rPr>
      </w:pPr>
      <w:r w:rsidRPr="00350D78">
        <w:rPr>
          <w:rFonts w:ascii="Bookman Old Style" w:eastAsia="Times New Roman" w:hAnsi="Bookman Old Style" w:cs="Times New Roman"/>
          <w:bCs/>
          <w:sz w:val="24"/>
          <w:szCs w:val="26"/>
        </w:rPr>
        <w:t>PRESIDEN REPUBLIK INDONESIA,</w:t>
      </w:r>
    </w:p>
    <w:p w:rsidR="00350D78" w:rsidRPr="00350D78" w:rsidRDefault="00350D78" w:rsidP="00350D78">
      <w:pPr>
        <w:tabs>
          <w:tab w:val="left" w:pos="1593"/>
          <w:tab w:val="left" w:pos="1800"/>
          <w:tab w:val="left" w:pos="2160"/>
        </w:tabs>
        <w:spacing w:before="120" w:after="40" w:line="360" w:lineRule="auto"/>
        <w:ind w:left="2160" w:hanging="21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bCs/>
          <w:sz w:val="24"/>
          <w:szCs w:val="26"/>
        </w:rPr>
        <w:t xml:space="preserve">Menimbang </w:t>
      </w:r>
      <w:r w:rsidRPr="00350D78">
        <w:rPr>
          <w:rFonts w:ascii="Bookman Old Style" w:eastAsia="Times New Roman" w:hAnsi="Bookman Old Style" w:cs="Times New Roman"/>
          <w:sz w:val="24"/>
          <w:szCs w:val="26"/>
        </w:rPr>
        <w:tab/>
        <w:t>:</w:t>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rPr>
        <w:t>a.</w:t>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rPr>
        <w:t xml:space="preserve">bahwa </w:t>
      </w:r>
      <w:r w:rsidRPr="00350D78">
        <w:rPr>
          <w:rFonts w:ascii="Bookman Old Style" w:eastAsia="Times New Roman" w:hAnsi="Bookman Old Style" w:cs="Times New Roman"/>
          <w:sz w:val="24"/>
          <w:szCs w:val="26"/>
          <w:lang w:val="en-US"/>
        </w:rPr>
        <w:t>berdasarkan Keputusan Presiden Nomor 87 Tahun 1999 tentang Rumpun Jabatan Fungsional Pegawai Negeri Sipil, telah diatur batasan besaran tunjangan jabatan fungsional keahlian</w:t>
      </w:r>
      <w:r w:rsidRPr="00350D78">
        <w:rPr>
          <w:rFonts w:ascii="Bookman Old Style" w:eastAsia="Times New Roman" w:hAnsi="Bookman Old Style" w:cs="Times New Roman"/>
          <w:sz w:val="24"/>
          <w:szCs w:val="26"/>
        </w:rPr>
        <w:t>;</w:t>
      </w:r>
    </w:p>
    <w:p w:rsidR="00350D78" w:rsidRPr="00350D78" w:rsidRDefault="00350D78" w:rsidP="00350D78">
      <w:pPr>
        <w:tabs>
          <w:tab w:val="left" w:pos="1602"/>
          <w:tab w:val="left" w:pos="1800"/>
          <w:tab w:val="left" w:pos="1980"/>
          <w:tab w:val="left" w:pos="2160"/>
          <w:tab w:val="left" w:pos="2340"/>
        </w:tabs>
        <w:spacing w:before="120" w:after="40" w:line="360" w:lineRule="auto"/>
        <w:ind w:left="2160" w:hanging="3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rPr>
        <w:t xml:space="preserve">b. </w:t>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rPr>
        <w:t xml:space="preserve">bahwa </w:t>
      </w:r>
      <w:r w:rsidRPr="00350D78">
        <w:rPr>
          <w:rFonts w:ascii="Bookman Old Style" w:eastAsia="Times New Roman" w:hAnsi="Bookman Old Style" w:cs="Times New Roman"/>
          <w:sz w:val="24"/>
          <w:szCs w:val="26"/>
          <w:lang w:val="en-US"/>
        </w:rPr>
        <w:t>hasil penelitian Peneliti sangat diperlukan dalam menunjang pencapaian tujuan dan sasaran pembangunan nasional;</w:t>
      </w:r>
    </w:p>
    <w:p w:rsidR="00350D78" w:rsidRPr="00350D78" w:rsidRDefault="00350D78" w:rsidP="00350D78">
      <w:pPr>
        <w:tabs>
          <w:tab w:val="left" w:pos="1602"/>
          <w:tab w:val="left" w:pos="1800"/>
          <w:tab w:val="left" w:pos="1980"/>
          <w:tab w:val="left" w:pos="2160"/>
          <w:tab w:val="left" w:pos="2340"/>
        </w:tabs>
        <w:spacing w:before="120" w:after="40" w:line="360" w:lineRule="auto"/>
        <w:ind w:left="2160" w:hanging="3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lang w:val="en-US"/>
        </w:rPr>
        <w:t>c.</w:t>
      </w:r>
      <w:r w:rsidRPr="00350D78">
        <w:rPr>
          <w:rFonts w:ascii="Bookman Old Style" w:eastAsia="Times New Roman" w:hAnsi="Bookman Old Style" w:cs="Times New Roman"/>
          <w:sz w:val="24"/>
          <w:szCs w:val="26"/>
          <w:lang w:val="en-US"/>
        </w:rPr>
        <w:tab/>
        <w:t>bahwa besaran tunjangan jabatan fungsional Peneliti saat ini masih belum memberikan insentif bagi Peneliti sehingga dipandang perlu dilakukan penyesuaian sesuai beban kerja dan tanggung jawab pekerjaannya;</w:t>
      </w:r>
    </w:p>
    <w:p w:rsidR="00350D78" w:rsidRPr="00350D78" w:rsidRDefault="00350D78" w:rsidP="00350D78">
      <w:pPr>
        <w:tabs>
          <w:tab w:val="left" w:pos="1602"/>
          <w:tab w:val="left" w:pos="1809"/>
          <w:tab w:val="left" w:pos="1980"/>
          <w:tab w:val="left" w:pos="2160"/>
          <w:tab w:val="left" w:pos="2340"/>
        </w:tabs>
        <w:spacing w:before="120" w:after="40" w:line="360" w:lineRule="auto"/>
        <w:ind w:left="2160" w:hanging="360"/>
        <w:jc w:val="both"/>
        <w:rPr>
          <w:rFonts w:ascii="Bookman Old Style" w:eastAsia="Times New Roman" w:hAnsi="Bookman Old Style" w:cs="Times New Roman"/>
          <w:bCs/>
          <w:sz w:val="24"/>
          <w:szCs w:val="26"/>
          <w:lang w:val="en-US"/>
        </w:rPr>
      </w:pPr>
      <w:r w:rsidRPr="00350D78">
        <w:rPr>
          <w:rFonts w:ascii="Bookman Old Style" w:eastAsia="Times New Roman" w:hAnsi="Bookman Old Style" w:cs="Times New Roman"/>
          <w:sz w:val="24"/>
          <w:szCs w:val="26"/>
          <w:lang w:val="en-US"/>
        </w:rPr>
        <w:t>d.</w:t>
      </w:r>
      <w:r w:rsidRPr="00350D78">
        <w:rPr>
          <w:rFonts w:ascii="Bookman Old Style" w:eastAsia="Times New Roman" w:hAnsi="Bookman Old Style" w:cs="Times New Roman"/>
          <w:sz w:val="24"/>
          <w:szCs w:val="26"/>
          <w:lang w:val="en-US"/>
        </w:rPr>
        <w:tab/>
        <w:t>bahwa berdasarkan pertimbangan tersebut pada huruf a, huruf b, dan huruf c di atas, dipandang perlu untuk menetapkan Peraturan Presiden tentang Perubahan Atas Keputusan Presiden Nomor 87 Tahun 1999 tentang Rumpun Jabatan Fungsional Pegawai Negeri Sipil;</w:t>
      </w:r>
      <w:r w:rsidRPr="00350D78">
        <w:rPr>
          <w:rFonts w:ascii="Bookman Old Style" w:eastAsia="Times New Roman" w:hAnsi="Bookman Old Style" w:cs="Times New Roman"/>
          <w:sz w:val="24"/>
          <w:szCs w:val="26"/>
        </w:rPr>
        <w:tab/>
      </w:r>
    </w:p>
    <w:p w:rsidR="00350D78" w:rsidRPr="00350D78" w:rsidRDefault="00350D78" w:rsidP="00350D78">
      <w:pPr>
        <w:tabs>
          <w:tab w:val="left" w:pos="1575"/>
          <w:tab w:val="left" w:pos="1701"/>
          <w:tab w:val="left" w:pos="1800"/>
        </w:tabs>
        <w:spacing w:after="40" w:line="360" w:lineRule="auto"/>
        <w:ind w:left="2160" w:hanging="21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bCs/>
          <w:sz w:val="24"/>
          <w:szCs w:val="26"/>
        </w:rPr>
        <w:t>Mengingat</w:t>
      </w:r>
      <w:r w:rsidRPr="00350D78">
        <w:rPr>
          <w:rFonts w:ascii="Bookman Old Style" w:eastAsia="Times New Roman" w:hAnsi="Bookman Old Style" w:cs="Times New Roman"/>
          <w:sz w:val="24"/>
          <w:szCs w:val="26"/>
        </w:rPr>
        <w:tab/>
        <w:t>:</w:t>
      </w:r>
      <w:r w:rsidRPr="00350D78">
        <w:rPr>
          <w:rFonts w:ascii="Bookman Old Style" w:eastAsia="Times New Roman" w:hAnsi="Bookman Old Style" w:cs="Times New Roman"/>
          <w:sz w:val="24"/>
          <w:szCs w:val="26"/>
        </w:rPr>
        <w:tab/>
      </w:r>
      <w:r w:rsidRPr="00350D78">
        <w:rPr>
          <w:rFonts w:ascii="Bookman Old Style" w:eastAsia="Times New Roman" w:hAnsi="Bookman Old Style" w:cs="Times New Roman"/>
          <w:sz w:val="24"/>
          <w:szCs w:val="26"/>
        </w:rPr>
        <w:tab/>
        <w:t>1.</w:t>
      </w:r>
      <w:r w:rsidRPr="00350D78">
        <w:rPr>
          <w:rFonts w:ascii="Bookman Old Style" w:eastAsia="Times New Roman" w:hAnsi="Bookman Old Style" w:cs="Times New Roman"/>
          <w:sz w:val="24"/>
          <w:szCs w:val="26"/>
        </w:rPr>
        <w:tab/>
        <w:t>Pasal 4 ayat (1) Undang-Undang Dasar Negara Republik Indonesia Tahun 1945;</w:t>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lang w:val="en-US"/>
        </w:rPr>
        <w:tab/>
      </w:r>
    </w:p>
    <w:p w:rsidR="00350D78" w:rsidRPr="00350D78" w:rsidRDefault="00350D78" w:rsidP="00350D78">
      <w:pPr>
        <w:tabs>
          <w:tab w:val="left" w:pos="1575"/>
          <w:tab w:val="left" w:pos="1701"/>
          <w:tab w:val="left" w:pos="1809"/>
        </w:tabs>
        <w:spacing w:after="40" w:line="360" w:lineRule="auto"/>
        <w:ind w:left="2160" w:hanging="21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lang w:val="en-US"/>
        </w:rPr>
        <w:tab/>
        <w:t xml:space="preserve">2. Undang-Undang Nomor 8 Tahun 1974 tentang Pokok-pokok Kepegawaian (Lembaran Negara Republik Indonesia Tahun 1974 Nomor 55, Tambahan Lembaran </w:t>
      </w:r>
    </w:p>
    <w:p w:rsidR="00350D78" w:rsidRDefault="00350D78" w:rsidP="00350D78">
      <w:pPr>
        <w:tabs>
          <w:tab w:val="left" w:pos="1575"/>
          <w:tab w:val="left" w:pos="1701"/>
          <w:tab w:val="left" w:pos="1809"/>
        </w:tabs>
        <w:spacing w:after="80" w:line="360" w:lineRule="auto"/>
        <w:ind w:left="2160" w:hanging="2160"/>
        <w:jc w:val="right"/>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lang w:val="en-US"/>
        </w:rPr>
        <w:t>Negara …</w:t>
      </w:r>
      <w:r>
        <w:rPr>
          <w:rFonts w:ascii="Bookman Old Style" w:eastAsia="Times New Roman" w:hAnsi="Bookman Old Style" w:cs="Times New Roman"/>
          <w:sz w:val="24"/>
          <w:szCs w:val="26"/>
          <w:lang w:val="en-US"/>
        </w:rPr>
        <w:br w:type="page"/>
      </w:r>
    </w:p>
    <w:p w:rsidR="00350D78" w:rsidRPr="00350D78" w:rsidRDefault="00350D78" w:rsidP="00350D78">
      <w:pPr>
        <w:tabs>
          <w:tab w:val="left" w:pos="1575"/>
          <w:tab w:val="left" w:pos="1701"/>
          <w:tab w:val="left" w:pos="1809"/>
        </w:tabs>
        <w:spacing w:after="80" w:line="360" w:lineRule="auto"/>
        <w:ind w:left="2160" w:hanging="21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lang w:val="en-US"/>
        </w:rPr>
        <w:lastRenderedPageBreak/>
        <w:tab/>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lang w:val="en-US"/>
        </w:rPr>
        <w:tab/>
        <w:t xml:space="preserve">Negara Republik Indonesia Nomor 3041) sebagaimana telah diubah dengan Undang-Undang Nomor 43 Tahun 1999 (Lembaran Negara Republik Indonesia Tahun 1999 Nomor 169, Tambahan Lembaran Negara Republik Indonesia Nomor 3890); </w:t>
      </w:r>
    </w:p>
    <w:p w:rsidR="00350D78" w:rsidRPr="00350D78" w:rsidRDefault="00350D78" w:rsidP="00350D78">
      <w:pPr>
        <w:tabs>
          <w:tab w:val="left" w:pos="2160"/>
        </w:tabs>
        <w:spacing w:before="80" w:after="0" w:line="360" w:lineRule="auto"/>
        <w:ind w:left="2160" w:hanging="3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rPr>
        <w:t>3.</w:t>
      </w:r>
      <w:r w:rsidRPr="00350D78">
        <w:rPr>
          <w:rFonts w:ascii="Bookman Old Style" w:eastAsia="Times New Roman" w:hAnsi="Bookman Old Style" w:cs="Times New Roman"/>
          <w:sz w:val="24"/>
          <w:szCs w:val="26"/>
        </w:rPr>
        <w:tab/>
        <w:t xml:space="preserve">Peraturan Pemerintah Nomor 7 Tahun 1977 tentang Peraturan Gaji Pegawai Negeri Sipil (Lembaran Negara </w:t>
      </w:r>
      <w:r w:rsidRPr="00350D78">
        <w:rPr>
          <w:rFonts w:ascii="Bookman Old Style" w:eastAsia="Times New Roman" w:hAnsi="Bookman Old Style" w:cs="Times New Roman"/>
          <w:sz w:val="24"/>
          <w:szCs w:val="26"/>
          <w:lang w:val="en-US"/>
        </w:rPr>
        <w:t>Republik Indonesia</w:t>
      </w:r>
      <w:r w:rsidRPr="00350D78">
        <w:rPr>
          <w:rFonts w:ascii="Bookman Old Style" w:eastAsia="Times New Roman" w:hAnsi="Bookman Old Style" w:cs="Times New Roman"/>
          <w:sz w:val="24"/>
          <w:szCs w:val="26"/>
        </w:rPr>
        <w:t xml:space="preserve"> Tahun 1977 Nomor 11, Tambahan Lembaran Negara </w:t>
      </w:r>
      <w:r w:rsidRPr="00350D78">
        <w:rPr>
          <w:rFonts w:ascii="Bookman Old Style" w:eastAsia="Times New Roman" w:hAnsi="Bookman Old Style" w:cs="Times New Roman"/>
          <w:sz w:val="24"/>
          <w:szCs w:val="26"/>
          <w:lang w:val="en-US"/>
        </w:rPr>
        <w:t>Republik Indonesia</w:t>
      </w:r>
      <w:r w:rsidRPr="00350D78">
        <w:rPr>
          <w:rFonts w:ascii="Bookman Old Style" w:eastAsia="Times New Roman" w:hAnsi="Bookman Old Style" w:cs="Times New Roman"/>
          <w:sz w:val="24"/>
          <w:szCs w:val="26"/>
        </w:rPr>
        <w:t xml:space="preserve"> Nomor 3098) sebagaimana telah beberapa kali diubah terakhir dengan Peraturan Pemerintah Nomor </w:t>
      </w:r>
      <w:r w:rsidRPr="00350D78">
        <w:rPr>
          <w:rFonts w:ascii="Bookman Old Style" w:eastAsia="Times New Roman" w:hAnsi="Bookman Old Style" w:cs="Times New Roman"/>
          <w:sz w:val="24"/>
          <w:szCs w:val="26"/>
          <w:lang w:val="en-US"/>
        </w:rPr>
        <w:t>15</w:t>
      </w:r>
      <w:r w:rsidRPr="00350D78">
        <w:rPr>
          <w:rFonts w:ascii="Bookman Old Style" w:eastAsia="Times New Roman" w:hAnsi="Bookman Old Style" w:cs="Times New Roman"/>
          <w:sz w:val="24"/>
          <w:szCs w:val="26"/>
        </w:rPr>
        <w:t xml:space="preserve"> Tahun 20</w:t>
      </w:r>
      <w:r w:rsidRPr="00350D78">
        <w:rPr>
          <w:rFonts w:ascii="Bookman Old Style" w:eastAsia="Times New Roman" w:hAnsi="Bookman Old Style" w:cs="Times New Roman"/>
          <w:sz w:val="24"/>
          <w:szCs w:val="26"/>
          <w:lang w:val="en-US"/>
        </w:rPr>
        <w:t>12</w:t>
      </w:r>
      <w:r w:rsidRPr="00350D78">
        <w:rPr>
          <w:rFonts w:ascii="Bookman Old Style" w:eastAsia="Times New Roman" w:hAnsi="Bookman Old Style" w:cs="Times New Roman"/>
          <w:sz w:val="24"/>
          <w:szCs w:val="26"/>
        </w:rPr>
        <w:t xml:space="preserve"> (Lembaran Negara Republik Indonesia Tahun 20</w:t>
      </w:r>
      <w:r w:rsidRPr="00350D78">
        <w:rPr>
          <w:rFonts w:ascii="Bookman Old Style" w:eastAsia="Times New Roman" w:hAnsi="Bookman Old Style" w:cs="Times New Roman"/>
          <w:sz w:val="24"/>
          <w:szCs w:val="26"/>
          <w:lang w:val="en-US"/>
        </w:rPr>
        <w:t>12</w:t>
      </w:r>
      <w:r w:rsidRPr="00350D78">
        <w:rPr>
          <w:rFonts w:ascii="Bookman Old Style" w:eastAsia="Times New Roman" w:hAnsi="Bookman Old Style" w:cs="Times New Roman"/>
          <w:sz w:val="24"/>
          <w:szCs w:val="26"/>
        </w:rPr>
        <w:t xml:space="preserve"> Nomor </w:t>
      </w:r>
      <w:r w:rsidRPr="00350D78">
        <w:rPr>
          <w:rFonts w:ascii="Bookman Old Style" w:eastAsia="Times New Roman" w:hAnsi="Bookman Old Style" w:cs="Times New Roman"/>
          <w:sz w:val="24"/>
          <w:szCs w:val="26"/>
          <w:lang w:val="en-US"/>
        </w:rPr>
        <w:t>32</w:t>
      </w:r>
      <w:r w:rsidRPr="00350D78">
        <w:rPr>
          <w:rFonts w:ascii="Bookman Old Style" w:eastAsia="Times New Roman" w:hAnsi="Bookman Old Style" w:cs="Times New Roman"/>
          <w:sz w:val="24"/>
          <w:szCs w:val="26"/>
        </w:rPr>
        <w:t>);</w:t>
      </w:r>
    </w:p>
    <w:p w:rsidR="00350D78" w:rsidRPr="00350D78" w:rsidRDefault="00350D78" w:rsidP="00350D78">
      <w:pPr>
        <w:tabs>
          <w:tab w:val="left" w:pos="2160"/>
        </w:tabs>
        <w:spacing w:before="80" w:after="0" w:line="360" w:lineRule="auto"/>
        <w:ind w:left="2160" w:hanging="3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rPr>
        <w:t>4.</w:t>
      </w:r>
      <w:r w:rsidRPr="00350D78">
        <w:rPr>
          <w:rFonts w:ascii="Bookman Old Style" w:eastAsia="Times New Roman" w:hAnsi="Bookman Old Style" w:cs="Times New Roman"/>
          <w:sz w:val="24"/>
          <w:szCs w:val="26"/>
        </w:rPr>
        <w:tab/>
        <w:t>Peraturan Pemerintah Nomor 16 Tahun 1994 tentang Jabatan Fungsional Pegawai Negeri Sipil (Lembaran Negara Republik Indonesia Tahun 1994 Nomor 22, Tambahan Lembaran Negara Republik Indonesia Nomor 3547)</w:t>
      </w:r>
      <w:r w:rsidRPr="00350D78">
        <w:rPr>
          <w:rFonts w:ascii="Bookman Old Style" w:eastAsia="Times New Roman" w:hAnsi="Bookman Old Style" w:cs="Times New Roman"/>
          <w:sz w:val="24"/>
          <w:szCs w:val="26"/>
          <w:lang w:val="en-US"/>
        </w:rPr>
        <w:t xml:space="preserve"> sebagaimana telah diubah dengan Peraturan Pemerintah Nomor 40 Tahun 2010 (Lembaran Negara Republik Indonesia Tahun 2010 Nomor 51, Tambahan Lembaran Negara Republik Indonesia Nomor 5121)</w:t>
      </w:r>
      <w:r w:rsidRPr="00350D78">
        <w:rPr>
          <w:rFonts w:ascii="Bookman Old Style" w:eastAsia="Times New Roman" w:hAnsi="Bookman Old Style" w:cs="Times New Roman"/>
          <w:sz w:val="24"/>
          <w:szCs w:val="26"/>
        </w:rPr>
        <w:t>;</w:t>
      </w:r>
    </w:p>
    <w:p w:rsidR="00350D78" w:rsidRPr="00350D78" w:rsidRDefault="00350D78" w:rsidP="00350D78">
      <w:pPr>
        <w:tabs>
          <w:tab w:val="left" w:pos="2160"/>
        </w:tabs>
        <w:autoSpaceDE w:val="0"/>
        <w:autoSpaceDN w:val="0"/>
        <w:adjustRightInd w:val="0"/>
        <w:spacing w:before="80" w:after="0" w:line="360" w:lineRule="auto"/>
        <w:ind w:left="2160" w:hanging="360"/>
        <w:jc w:val="both"/>
        <w:rPr>
          <w:rFonts w:ascii="Bookman Old Style" w:eastAsia="Times New Roman" w:hAnsi="Bookman Old Style" w:cs="Arial"/>
          <w:color w:val="000000"/>
          <w:sz w:val="24"/>
          <w:szCs w:val="26"/>
          <w:lang w:val="en-US"/>
        </w:rPr>
      </w:pPr>
      <w:r w:rsidRPr="00350D78">
        <w:rPr>
          <w:rFonts w:ascii="Bookman Old Style" w:eastAsia="Times New Roman" w:hAnsi="Bookman Old Style" w:cs="Book Antiqua"/>
          <w:color w:val="000000"/>
          <w:sz w:val="24"/>
          <w:szCs w:val="26"/>
        </w:rPr>
        <w:t>5.</w:t>
      </w:r>
      <w:r w:rsidRPr="00350D78">
        <w:rPr>
          <w:rFonts w:ascii="Bookman Old Style" w:eastAsia="Times New Roman" w:hAnsi="Bookman Old Style" w:cs="Book Antiqua"/>
          <w:color w:val="000000"/>
          <w:sz w:val="24"/>
          <w:szCs w:val="26"/>
        </w:rPr>
        <w:tab/>
      </w:r>
      <w:r w:rsidRPr="00350D78">
        <w:rPr>
          <w:rFonts w:ascii="Bookman Old Style" w:eastAsia="Times New Roman" w:hAnsi="Bookman Old Style" w:cs="Arial"/>
          <w:color w:val="000000"/>
          <w:sz w:val="24"/>
          <w:szCs w:val="26"/>
          <w:lang w:val="en-US"/>
        </w:rPr>
        <w:t xml:space="preserve">Peraturan Pemerintah Nomor 9 Tahun 2003 tentang Wewenang Pengangkatan, Pemindahan dan Pemberhentian Pegawai Negeri Sipil (Lembaran Negara Republik Indonesia Tahun 2003 Nomor 15, Tambahan Lembaran Negara Republik Indonesia Nomor 4263) sebagaimana telah diubah dengan Peraturan </w:t>
      </w:r>
    </w:p>
    <w:p w:rsidR="00350D78" w:rsidRPr="00350D78" w:rsidRDefault="00350D78" w:rsidP="00350D78">
      <w:pPr>
        <w:tabs>
          <w:tab w:val="left" w:pos="2160"/>
        </w:tabs>
        <w:autoSpaceDE w:val="0"/>
        <w:autoSpaceDN w:val="0"/>
        <w:adjustRightInd w:val="0"/>
        <w:spacing w:before="80" w:after="0" w:line="360" w:lineRule="auto"/>
        <w:ind w:left="2160" w:hanging="360"/>
        <w:jc w:val="both"/>
        <w:rPr>
          <w:rFonts w:ascii="Bookman Old Style" w:eastAsia="Times New Roman" w:hAnsi="Bookman Old Style" w:cs="Arial"/>
          <w:color w:val="000000"/>
          <w:sz w:val="24"/>
          <w:szCs w:val="26"/>
          <w:lang w:val="en-US"/>
        </w:rPr>
      </w:pPr>
    </w:p>
    <w:p w:rsidR="00D701BD" w:rsidRDefault="00350D78" w:rsidP="00350D78">
      <w:pPr>
        <w:tabs>
          <w:tab w:val="left" w:pos="2160"/>
        </w:tabs>
        <w:autoSpaceDE w:val="0"/>
        <w:autoSpaceDN w:val="0"/>
        <w:adjustRightInd w:val="0"/>
        <w:spacing w:before="80" w:after="0" w:line="360" w:lineRule="auto"/>
        <w:ind w:left="2160" w:hanging="360"/>
        <w:jc w:val="right"/>
        <w:rPr>
          <w:rFonts w:ascii="Bookman Old Style" w:eastAsia="Times New Roman" w:hAnsi="Bookman Old Style" w:cs="Arial"/>
          <w:color w:val="000000"/>
          <w:sz w:val="24"/>
          <w:szCs w:val="26"/>
          <w:lang w:val="en-US"/>
        </w:rPr>
      </w:pPr>
      <w:r w:rsidRPr="00350D78">
        <w:rPr>
          <w:rFonts w:ascii="Bookman Old Style" w:eastAsia="Times New Roman" w:hAnsi="Bookman Old Style" w:cs="Arial"/>
          <w:color w:val="000000"/>
          <w:sz w:val="24"/>
          <w:szCs w:val="26"/>
          <w:lang w:val="en-US"/>
        </w:rPr>
        <w:t>Pemerintah …</w:t>
      </w:r>
      <w:r w:rsidR="00D701BD">
        <w:rPr>
          <w:rFonts w:ascii="Bookman Old Style" w:eastAsia="Times New Roman" w:hAnsi="Bookman Old Style" w:cs="Arial"/>
          <w:color w:val="000000"/>
          <w:sz w:val="24"/>
          <w:szCs w:val="26"/>
          <w:lang w:val="en-US"/>
        </w:rPr>
        <w:br w:type="page"/>
      </w:r>
    </w:p>
    <w:p w:rsidR="00350D78" w:rsidRPr="00350D78" w:rsidRDefault="00350D78" w:rsidP="00350D78">
      <w:pPr>
        <w:tabs>
          <w:tab w:val="left" w:pos="2160"/>
        </w:tabs>
        <w:autoSpaceDE w:val="0"/>
        <w:autoSpaceDN w:val="0"/>
        <w:adjustRightInd w:val="0"/>
        <w:spacing w:before="80" w:after="0" w:line="360" w:lineRule="auto"/>
        <w:ind w:left="2160" w:hanging="360"/>
        <w:jc w:val="both"/>
        <w:rPr>
          <w:rFonts w:ascii="Bookman Old Style" w:eastAsia="Times New Roman" w:hAnsi="Bookman Old Style" w:cs="Arial"/>
          <w:color w:val="000000"/>
          <w:sz w:val="24"/>
          <w:szCs w:val="26"/>
          <w:lang w:val="en-US"/>
        </w:rPr>
      </w:pPr>
      <w:r w:rsidRPr="00350D78">
        <w:rPr>
          <w:rFonts w:ascii="Bookman Old Style" w:eastAsia="Times New Roman" w:hAnsi="Bookman Old Style" w:cs="Arial"/>
          <w:color w:val="000000"/>
          <w:sz w:val="24"/>
          <w:szCs w:val="26"/>
          <w:lang w:val="en-US"/>
        </w:rPr>
        <w:tab/>
        <w:t xml:space="preserve">Pemerintah Nomor 63 Tahun 2009 (Lembaran Negara Republik Indonesia Tahun 2009 Nomor 164); </w:t>
      </w:r>
    </w:p>
    <w:p w:rsidR="00350D78" w:rsidRPr="00350D78" w:rsidRDefault="00350D78" w:rsidP="00350D78">
      <w:pPr>
        <w:tabs>
          <w:tab w:val="left" w:pos="2160"/>
        </w:tabs>
        <w:spacing w:before="80" w:after="0" w:line="360" w:lineRule="auto"/>
        <w:ind w:left="2160" w:hanging="36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lang w:val="en-US"/>
        </w:rPr>
        <w:t>6.</w:t>
      </w:r>
      <w:r w:rsidRPr="00350D78">
        <w:rPr>
          <w:rFonts w:ascii="Bookman Old Style" w:eastAsia="Times New Roman" w:hAnsi="Bookman Old Style" w:cs="Times New Roman"/>
          <w:sz w:val="24"/>
          <w:szCs w:val="26"/>
          <w:lang w:val="en-US"/>
        </w:rPr>
        <w:tab/>
      </w:r>
      <w:r w:rsidRPr="00350D78">
        <w:rPr>
          <w:rFonts w:ascii="Bookman Old Style" w:eastAsia="Times New Roman" w:hAnsi="Bookman Old Style" w:cs="Times New Roman"/>
          <w:sz w:val="24"/>
          <w:szCs w:val="26"/>
        </w:rPr>
        <w:t xml:space="preserve">Keputusan Presiden Nomor 87 Tahun 1999 tentang Rumpun Jabatan Fungsional Pegawai Negeri Sipil; </w:t>
      </w:r>
    </w:p>
    <w:p w:rsidR="00350D78" w:rsidRPr="00350D78" w:rsidRDefault="00350D78" w:rsidP="00350D78">
      <w:pPr>
        <w:tabs>
          <w:tab w:val="left" w:pos="1701"/>
          <w:tab w:val="left" w:pos="1980"/>
          <w:tab w:val="left" w:pos="2410"/>
          <w:tab w:val="left" w:pos="2700"/>
        </w:tabs>
        <w:spacing w:before="100" w:beforeAutospacing="1" w:after="100" w:afterAutospacing="1" w:line="360" w:lineRule="auto"/>
        <w:ind w:left="2410" w:hanging="2410"/>
        <w:jc w:val="center"/>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bCs/>
          <w:sz w:val="24"/>
          <w:szCs w:val="26"/>
        </w:rPr>
        <w:t>MEMUTUSKAN :</w:t>
      </w:r>
    </w:p>
    <w:p w:rsidR="00350D78" w:rsidRPr="00350D78" w:rsidRDefault="00350D78" w:rsidP="00350D78">
      <w:pPr>
        <w:tabs>
          <w:tab w:val="left" w:pos="1440"/>
          <w:tab w:val="left" w:pos="2160"/>
          <w:tab w:val="left" w:pos="6300"/>
        </w:tabs>
        <w:spacing w:after="360" w:line="360" w:lineRule="auto"/>
        <w:ind w:left="2160" w:hanging="2160"/>
        <w:jc w:val="both"/>
        <w:rPr>
          <w:rFonts w:ascii="Bookman Old Style" w:eastAsia="Times New Roman" w:hAnsi="Bookman Old Style" w:cs="Times New Roman"/>
          <w:bCs/>
          <w:sz w:val="24"/>
          <w:szCs w:val="26"/>
          <w:lang w:val="en-US"/>
        </w:rPr>
      </w:pPr>
      <w:r w:rsidRPr="00350D78">
        <w:rPr>
          <w:rFonts w:ascii="Bookman Old Style" w:eastAsia="Times New Roman" w:hAnsi="Bookman Old Style" w:cs="Times New Roman"/>
          <w:bCs/>
          <w:sz w:val="24"/>
          <w:szCs w:val="26"/>
        </w:rPr>
        <w:t>Menetapkan :</w:t>
      </w:r>
      <w:r w:rsidRPr="00350D78">
        <w:rPr>
          <w:rFonts w:ascii="Bookman Old Style" w:eastAsia="Times New Roman" w:hAnsi="Bookman Old Style" w:cs="Times New Roman"/>
          <w:bCs/>
          <w:sz w:val="24"/>
          <w:szCs w:val="26"/>
        </w:rPr>
        <w:tab/>
        <w:t xml:space="preserve">PERATURAN PRESIDEN TENTANG </w:t>
      </w:r>
      <w:r w:rsidRPr="00350D78">
        <w:rPr>
          <w:rFonts w:ascii="Bookman Old Style" w:eastAsia="Times New Roman" w:hAnsi="Bookman Old Style" w:cs="Times New Roman"/>
          <w:bCs/>
          <w:sz w:val="24"/>
          <w:szCs w:val="26"/>
          <w:lang w:val="en-US"/>
        </w:rPr>
        <w:t>PERUBAHAN ATAS KEPUTUSAN PRESIDEN NOMOR 87 TAHUN 1999 TENTANG RUMPUN JABATAN FUNGSIONAL PEGAWAI NEGERI SIPIL.</w:t>
      </w:r>
      <w:r w:rsidRPr="00350D78">
        <w:rPr>
          <w:rFonts w:ascii="Bookman Old Style" w:eastAsia="Times New Roman" w:hAnsi="Bookman Old Style" w:cs="Times New Roman"/>
          <w:bCs/>
          <w:sz w:val="24"/>
          <w:szCs w:val="26"/>
        </w:rPr>
        <w:t xml:space="preserve"> </w:t>
      </w:r>
    </w:p>
    <w:p w:rsidR="00350D78" w:rsidRPr="00350D78" w:rsidRDefault="00350D78" w:rsidP="00350D78">
      <w:pPr>
        <w:tabs>
          <w:tab w:val="left" w:pos="1440"/>
          <w:tab w:val="left" w:pos="2160"/>
          <w:tab w:val="left" w:pos="6300"/>
        </w:tabs>
        <w:spacing w:after="360" w:line="360" w:lineRule="auto"/>
        <w:ind w:left="2160" w:hanging="2160"/>
        <w:jc w:val="center"/>
        <w:rPr>
          <w:rFonts w:ascii="Bookman Old Style" w:eastAsia="Times New Roman" w:hAnsi="Bookman Old Style" w:cs="Times New Roman"/>
          <w:bCs/>
          <w:sz w:val="24"/>
          <w:szCs w:val="26"/>
          <w:lang w:val="en-US"/>
        </w:rPr>
      </w:pPr>
      <w:r w:rsidRPr="00350D78">
        <w:rPr>
          <w:rFonts w:ascii="Bookman Old Style" w:eastAsia="Times New Roman" w:hAnsi="Bookman Old Style" w:cs="Times New Roman"/>
          <w:bCs/>
          <w:sz w:val="24"/>
          <w:szCs w:val="26"/>
          <w:lang w:val="en-US"/>
        </w:rPr>
        <w:t>Pasal I</w:t>
      </w:r>
    </w:p>
    <w:p w:rsidR="00350D78" w:rsidRPr="00350D78" w:rsidRDefault="00350D78" w:rsidP="00350D78">
      <w:pPr>
        <w:tabs>
          <w:tab w:val="left" w:pos="2700"/>
        </w:tabs>
        <w:spacing w:after="480" w:line="360" w:lineRule="auto"/>
        <w:ind w:left="1800"/>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lang w:val="en-US"/>
        </w:rPr>
        <w:t xml:space="preserve">Di antara Pasal 8 dan Pasal 9 </w:t>
      </w:r>
      <w:r w:rsidRPr="00350D78">
        <w:rPr>
          <w:rFonts w:ascii="Bookman Old Style" w:eastAsia="Times New Roman" w:hAnsi="Bookman Old Style" w:cs="Times New Roman"/>
          <w:sz w:val="24"/>
          <w:szCs w:val="26"/>
        </w:rPr>
        <w:t xml:space="preserve">Keputusan Presiden Nomor 87 Tahun 1999 tentang Rumpun Jabatan Fungsional Pegawai Negeri Sipil </w:t>
      </w:r>
      <w:r w:rsidRPr="00350D78">
        <w:rPr>
          <w:rFonts w:ascii="Bookman Old Style" w:eastAsia="Times New Roman" w:hAnsi="Bookman Old Style" w:cs="Times New Roman"/>
          <w:sz w:val="24"/>
          <w:szCs w:val="26"/>
          <w:lang w:val="en-US"/>
        </w:rPr>
        <w:t>disisipkan 1 (satu) Pasal yakni Pasal 8A, yang berbunyi sebagai berikut :</w:t>
      </w:r>
    </w:p>
    <w:p w:rsidR="00350D78" w:rsidRPr="00350D78" w:rsidRDefault="00350D78" w:rsidP="00350D78">
      <w:pPr>
        <w:tabs>
          <w:tab w:val="left" w:pos="2340"/>
          <w:tab w:val="left" w:pos="9214"/>
        </w:tabs>
        <w:spacing w:before="240" w:after="240" w:line="360" w:lineRule="auto"/>
        <w:ind w:left="1800" w:hanging="1800"/>
        <w:jc w:val="center"/>
        <w:rPr>
          <w:rFonts w:ascii="Bookman Old Style" w:eastAsia="Times New Roman" w:hAnsi="Bookman Old Style" w:cs="Times New Roman"/>
          <w:bCs/>
          <w:sz w:val="24"/>
          <w:szCs w:val="26"/>
          <w:lang w:val="en-US"/>
        </w:rPr>
      </w:pPr>
      <w:r w:rsidRPr="00350D78">
        <w:rPr>
          <w:rFonts w:ascii="Bookman Old Style" w:eastAsia="Times New Roman" w:hAnsi="Bookman Old Style" w:cs="Times New Roman"/>
          <w:bCs/>
          <w:sz w:val="24"/>
          <w:szCs w:val="26"/>
          <w:lang w:val="en-US"/>
        </w:rPr>
        <w:t>“</w:t>
      </w:r>
      <w:r w:rsidRPr="00350D78">
        <w:rPr>
          <w:rFonts w:ascii="Bookman Old Style" w:eastAsia="Times New Roman" w:hAnsi="Bookman Old Style" w:cs="Times New Roman"/>
          <w:bCs/>
          <w:sz w:val="24"/>
          <w:szCs w:val="26"/>
        </w:rPr>
        <w:t xml:space="preserve">Pasal </w:t>
      </w:r>
      <w:r w:rsidRPr="00350D78">
        <w:rPr>
          <w:rFonts w:ascii="Bookman Old Style" w:eastAsia="Times New Roman" w:hAnsi="Bookman Old Style" w:cs="Times New Roman"/>
          <w:bCs/>
          <w:sz w:val="24"/>
          <w:szCs w:val="26"/>
          <w:lang w:val="en-US"/>
        </w:rPr>
        <w:t>8A</w:t>
      </w:r>
    </w:p>
    <w:p w:rsidR="00350D78" w:rsidRPr="00350D78" w:rsidRDefault="00350D78" w:rsidP="00350D78">
      <w:pPr>
        <w:numPr>
          <w:ilvl w:val="0"/>
          <w:numId w:val="16"/>
        </w:numPr>
        <w:tabs>
          <w:tab w:val="left" w:pos="2160"/>
        </w:tabs>
        <w:spacing w:before="100" w:beforeAutospacing="1" w:after="120" w:line="360" w:lineRule="auto"/>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rPr>
        <w:t>Ke</w:t>
      </w:r>
      <w:r w:rsidRPr="00350D78">
        <w:rPr>
          <w:rFonts w:ascii="Bookman Old Style" w:eastAsia="Times New Roman" w:hAnsi="Bookman Old Style" w:cs="Times New Roman"/>
          <w:sz w:val="24"/>
          <w:szCs w:val="26"/>
          <w:lang w:val="en-US"/>
        </w:rPr>
        <w:t xml:space="preserve">tentuan besaran tunjangan jabatan fungsional sebagaimana dimaksud dalam Pasal 8 ayat (2) tidak berlaku bagi jabatan fungsional Peneliti. </w:t>
      </w:r>
    </w:p>
    <w:p w:rsidR="00350D78" w:rsidRPr="00350D78" w:rsidRDefault="00350D78" w:rsidP="00350D78">
      <w:pPr>
        <w:numPr>
          <w:ilvl w:val="0"/>
          <w:numId w:val="16"/>
        </w:numPr>
        <w:tabs>
          <w:tab w:val="left" w:pos="2160"/>
        </w:tabs>
        <w:spacing w:before="100" w:beforeAutospacing="1" w:after="100" w:afterAutospacing="1" w:line="360" w:lineRule="auto"/>
        <w:jc w:val="both"/>
        <w:rPr>
          <w:rFonts w:ascii="Bookman Old Style" w:eastAsia="Times New Roman" w:hAnsi="Bookman Old Style" w:cs="Times New Roman"/>
          <w:sz w:val="24"/>
          <w:szCs w:val="26"/>
          <w:lang w:val="en-US"/>
        </w:rPr>
      </w:pPr>
      <w:r w:rsidRPr="00350D78">
        <w:rPr>
          <w:rFonts w:ascii="Bookman Old Style" w:eastAsia="Times New Roman" w:hAnsi="Bookman Old Style" w:cs="Times New Roman"/>
          <w:sz w:val="24"/>
          <w:szCs w:val="26"/>
          <w:lang w:val="en-US"/>
        </w:rPr>
        <w:t>Ketentuan besaran tunjangan jabatan fungsional Peneliti diatur dengan Peraturan Presiden tersendiri.”</w:t>
      </w:r>
      <w:r w:rsidRPr="00350D78">
        <w:rPr>
          <w:rFonts w:ascii="Bookman Old Style" w:eastAsia="Times New Roman" w:hAnsi="Bookman Old Style" w:cs="Times New Roman"/>
          <w:sz w:val="24"/>
          <w:szCs w:val="26"/>
        </w:rPr>
        <w:t xml:space="preserve"> </w:t>
      </w:r>
    </w:p>
    <w:p w:rsidR="00350D78" w:rsidRPr="00350D78" w:rsidRDefault="00350D78" w:rsidP="00350D78">
      <w:pPr>
        <w:tabs>
          <w:tab w:val="left" w:pos="1650"/>
        </w:tabs>
        <w:adjustRightInd w:val="0"/>
        <w:spacing w:before="240" w:after="240" w:line="360" w:lineRule="auto"/>
        <w:ind w:left="1800" w:hanging="1800"/>
        <w:jc w:val="center"/>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Pasal II</w:t>
      </w:r>
    </w:p>
    <w:p w:rsidR="00350D78" w:rsidRPr="00350D78" w:rsidRDefault="00350D78" w:rsidP="00350D78">
      <w:pPr>
        <w:tabs>
          <w:tab w:val="left" w:pos="1650"/>
        </w:tabs>
        <w:adjustRightInd w:val="0"/>
        <w:spacing w:before="120" w:after="120" w:line="360" w:lineRule="auto"/>
        <w:ind w:left="1800"/>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Peraturan Presiden ini mulai berlaku pada tanggal diundangkan.</w:t>
      </w:r>
    </w:p>
    <w:p w:rsidR="00D701BD" w:rsidRDefault="00350D78" w:rsidP="00D701BD">
      <w:pPr>
        <w:tabs>
          <w:tab w:val="left" w:pos="1650"/>
          <w:tab w:val="left" w:pos="2127"/>
        </w:tabs>
        <w:adjustRightInd w:val="0"/>
        <w:spacing w:before="120" w:after="240" w:line="360" w:lineRule="auto"/>
        <w:ind w:left="1987" w:hanging="1987"/>
        <w:jc w:val="right"/>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Agar …</w:t>
      </w:r>
      <w:bookmarkStart w:id="0" w:name="_GoBack"/>
      <w:bookmarkEnd w:id="0"/>
      <w:r w:rsidR="00D701BD">
        <w:rPr>
          <w:rFonts w:ascii="Bookman Old Style" w:eastAsia="Times New Roman" w:hAnsi="Bookman Old Style" w:cs="Times New Roman"/>
          <w:color w:val="000000"/>
          <w:sz w:val="24"/>
          <w:szCs w:val="26"/>
          <w:lang w:val="en-US"/>
        </w:rPr>
        <w:br w:type="page"/>
      </w:r>
    </w:p>
    <w:p w:rsidR="00350D78" w:rsidRPr="00350D78" w:rsidRDefault="00350D78" w:rsidP="00350D78">
      <w:pPr>
        <w:adjustRightInd w:val="0"/>
        <w:spacing w:after="480" w:line="360" w:lineRule="auto"/>
        <w:ind w:left="1800"/>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Agar setiap orang mengetahuinya, memerintahkan pengundangan Peraturan Presiden ini dengan penempatannya dalam Lembaran Negara Republik Indonesia.</w:t>
      </w:r>
    </w:p>
    <w:p w:rsidR="00350D78" w:rsidRPr="00350D78" w:rsidRDefault="00350D78" w:rsidP="00350D78">
      <w:pPr>
        <w:tabs>
          <w:tab w:val="left" w:pos="3780"/>
        </w:tabs>
        <w:adjustRightInd w:val="0"/>
        <w:spacing w:before="120" w:after="12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rPr>
        <w:tab/>
        <w:t xml:space="preserve">Ditetapkan di Jakarta </w:t>
      </w:r>
    </w:p>
    <w:p w:rsidR="00350D78" w:rsidRPr="00350D78" w:rsidRDefault="00350D78" w:rsidP="00350D78">
      <w:pPr>
        <w:tabs>
          <w:tab w:val="left" w:pos="3780"/>
        </w:tabs>
        <w:adjustRightInd w:val="0"/>
        <w:spacing w:before="120" w:after="12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ab/>
      </w:r>
      <w:r w:rsidRPr="00350D78">
        <w:rPr>
          <w:rFonts w:ascii="Bookman Old Style" w:eastAsia="Times New Roman" w:hAnsi="Bookman Old Style" w:cs="Times New Roman"/>
          <w:color w:val="000000"/>
          <w:sz w:val="24"/>
          <w:szCs w:val="26"/>
        </w:rPr>
        <w:t xml:space="preserve">pada tanggal </w:t>
      </w:r>
      <w:r w:rsidRPr="00350D78">
        <w:rPr>
          <w:rFonts w:ascii="Bookman Old Style" w:eastAsia="Times New Roman" w:hAnsi="Bookman Old Style" w:cs="Times New Roman"/>
          <w:color w:val="000000"/>
          <w:sz w:val="24"/>
          <w:szCs w:val="26"/>
          <w:lang w:val="en-US"/>
        </w:rPr>
        <w:t>14 November 2012</w:t>
      </w:r>
    </w:p>
    <w:p w:rsidR="00350D78" w:rsidRPr="00350D78" w:rsidRDefault="00350D78" w:rsidP="00350D78">
      <w:pPr>
        <w:tabs>
          <w:tab w:val="left" w:pos="3969"/>
        </w:tabs>
        <w:adjustRightInd w:val="0"/>
        <w:spacing w:before="120" w:after="240" w:line="360" w:lineRule="auto"/>
        <w:ind w:firstLine="3787"/>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rPr>
        <w:t xml:space="preserve">PRESIDEN REPUBLIK INDONESIA, </w:t>
      </w:r>
    </w:p>
    <w:p w:rsidR="00350D78" w:rsidRPr="00350D78" w:rsidRDefault="00350D78" w:rsidP="00350D78">
      <w:pPr>
        <w:tabs>
          <w:tab w:val="left" w:pos="3969"/>
          <w:tab w:val="left" w:pos="5580"/>
        </w:tabs>
        <w:adjustRightInd w:val="0"/>
        <w:spacing w:after="120" w:line="360" w:lineRule="auto"/>
        <w:ind w:firstLine="3974"/>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ab/>
        <w:t>ttd.</w:t>
      </w:r>
    </w:p>
    <w:p w:rsidR="00350D78" w:rsidRPr="00350D78" w:rsidRDefault="00350D78" w:rsidP="00350D78">
      <w:pPr>
        <w:tabs>
          <w:tab w:val="left" w:pos="3780"/>
        </w:tabs>
        <w:adjustRightInd w:val="0"/>
        <w:spacing w:after="240" w:line="360" w:lineRule="auto"/>
        <w:ind w:firstLine="3787"/>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rPr>
        <w:t>DR. H. SUSILO BAMBANG YUDHOYONO</w:t>
      </w:r>
    </w:p>
    <w:p w:rsidR="00350D78" w:rsidRPr="00350D78" w:rsidRDefault="00350D78" w:rsidP="00350D78">
      <w:pPr>
        <w:tabs>
          <w:tab w:val="left" w:pos="3969"/>
        </w:tabs>
        <w:adjustRightInd w:val="0"/>
        <w:spacing w:after="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Diundangkan di Jakarta</w:t>
      </w:r>
    </w:p>
    <w:p w:rsidR="00350D78" w:rsidRPr="00350D78" w:rsidRDefault="00350D78" w:rsidP="00350D78">
      <w:pPr>
        <w:tabs>
          <w:tab w:val="left" w:pos="3969"/>
        </w:tabs>
        <w:adjustRightInd w:val="0"/>
        <w:spacing w:after="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pada tanggal 19 November 2012</w:t>
      </w:r>
    </w:p>
    <w:p w:rsidR="00350D78" w:rsidRPr="00350D78" w:rsidRDefault="00350D78" w:rsidP="00350D78">
      <w:pPr>
        <w:tabs>
          <w:tab w:val="left" w:pos="3969"/>
        </w:tabs>
        <w:adjustRightInd w:val="0"/>
        <w:spacing w:after="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MENTERI HUKUM DAN HAK ASASI MANUSIA</w:t>
      </w:r>
    </w:p>
    <w:p w:rsidR="00350D78" w:rsidRPr="00350D78" w:rsidRDefault="00350D78" w:rsidP="00350D78">
      <w:pPr>
        <w:tabs>
          <w:tab w:val="left" w:pos="3969"/>
        </w:tabs>
        <w:adjustRightInd w:val="0"/>
        <w:spacing w:after="24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REPUBLIK INDONESIA,</w:t>
      </w:r>
    </w:p>
    <w:p w:rsidR="00350D78" w:rsidRPr="00350D78" w:rsidRDefault="00350D78" w:rsidP="00350D78">
      <w:pPr>
        <w:tabs>
          <w:tab w:val="left" w:pos="3969"/>
        </w:tabs>
        <w:adjustRightInd w:val="0"/>
        <w:spacing w:before="120" w:after="0" w:line="360" w:lineRule="auto"/>
        <w:ind w:left="2347"/>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ttd.</w:t>
      </w:r>
    </w:p>
    <w:p w:rsidR="00350D78" w:rsidRPr="00350D78" w:rsidRDefault="00350D78" w:rsidP="00350D78">
      <w:pPr>
        <w:tabs>
          <w:tab w:val="left" w:pos="3969"/>
        </w:tabs>
        <w:adjustRightInd w:val="0"/>
        <w:spacing w:before="120" w:after="24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AMIR SYAMSUDIN</w:t>
      </w:r>
    </w:p>
    <w:p w:rsidR="00350D78" w:rsidRPr="00350D78" w:rsidRDefault="00350D78" w:rsidP="00350D78">
      <w:pPr>
        <w:tabs>
          <w:tab w:val="left" w:pos="3969"/>
        </w:tabs>
        <w:adjustRightInd w:val="0"/>
        <w:spacing w:before="360" w:after="72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 xml:space="preserve">LEMBARAN NEGARA REPUBLIK INDONESIA TAHUN 2012 NOMOR 235 </w:t>
      </w:r>
    </w:p>
    <w:p w:rsidR="00350D78" w:rsidRPr="00350D78" w:rsidRDefault="00350D78" w:rsidP="00350D78">
      <w:pPr>
        <w:tabs>
          <w:tab w:val="left" w:pos="1980"/>
          <w:tab w:val="left" w:pos="2520"/>
          <w:tab w:val="left" w:pos="6003"/>
        </w:tabs>
        <w:spacing w:before="120" w:after="0" w:line="240" w:lineRule="auto"/>
        <w:ind w:left="1440" w:right="562" w:hanging="1440"/>
        <w:jc w:val="both"/>
        <w:rPr>
          <w:rFonts w:ascii="Bookman Old Style" w:eastAsia="Times New Roman" w:hAnsi="Bookman Old Style" w:cs="Univers Condensed"/>
          <w:szCs w:val="24"/>
          <w:lang w:val="en-US"/>
        </w:rPr>
      </w:pPr>
      <w:r w:rsidRPr="00350D78">
        <w:rPr>
          <w:rFonts w:ascii="Bookman Old Style" w:eastAsia="Times New Roman" w:hAnsi="Bookman Old Style" w:cs="Univers Condensed"/>
          <w:szCs w:val="24"/>
          <w:lang w:val="en-US"/>
        </w:rPr>
        <w:t>Salinan sesuai dengan aslinya</w:t>
      </w:r>
    </w:p>
    <w:p w:rsidR="00350D78" w:rsidRPr="00350D78" w:rsidRDefault="00350D78" w:rsidP="00350D78">
      <w:pPr>
        <w:tabs>
          <w:tab w:val="left" w:pos="1980"/>
          <w:tab w:val="left" w:pos="2520"/>
          <w:tab w:val="left" w:pos="6003"/>
        </w:tabs>
        <w:spacing w:before="120" w:after="0" w:line="240" w:lineRule="auto"/>
        <w:ind w:left="1440" w:right="562" w:hanging="1440"/>
        <w:jc w:val="both"/>
        <w:rPr>
          <w:rFonts w:ascii="Bookman Old Style" w:eastAsia="Times New Roman" w:hAnsi="Bookman Old Style" w:cs="Univers Condensed"/>
          <w:szCs w:val="24"/>
          <w:lang w:val="en-US"/>
        </w:rPr>
      </w:pPr>
      <w:r w:rsidRPr="00350D78">
        <w:rPr>
          <w:rFonts w:ascii="Bookman Old Style" w:eastAsia="Times New Roman" w:hAnsi="Bookman Old Style" w:cs="Univers Condensed"/>
          <w:szCs w:val="24"/>
          <w:lang w:val="en-US"/>
        </w:rPr>
        <w:t>SEKRETARIAT KABINET RI</w:t>
      </w:r>
    </w:p>
    <w:p w:rsidR="00350D78" w:rsidRPr="00350D78" w:rsidRDefault="00350D78" w:rsidP="00350D78">
      <w:pPr>
        <w:tabs>
          <w:tab w:val="left" w:pos="1980"/>
          <w:tab w:val="left" w:pos="2520"/>
          <w:tab w:val="left" w:pos="6003"/>
        </w:tabs>
        <w:spacing w:before="120" w:after="0" w:line="240" w:lineRule="auto"/>
        <w:ind w:left="1440" w:right="562" w:hanging="1440"/>
        <w:jc w:val="both"/>
        <w:rPr>
          <w:rFonts w:ascii="Bookman Old Style" w:eastAsia="Times New Roman" w:hAnsi="Bookman Old Style" w:cs="Univers Condensed"/>
          <w:szCs w:val="24"/>
          <w:lang w:val="en-US"/>
        </w:rPr>
      </w:pPr>
      <w:r w:rsidRPr="00350D78">
        <w:rPr>
          <w:rFonts w:ascii="Bookman Old Style" w:eastAsia="Times New Roman" w:hAnsi="Bookman Old Style" w:cs="Univers Condensed"/>
          <w:szCs w:val="24"/>
          <w:lang w:val="en-US"/>
        </w:rPr>
        <w:t>Deputi Bidang Kesejahteraan Rakyat,</w:t>
      </w:r>
    </w:p>
    <w:p w:rsidR="00350D78" w:rsidRPr="00350D78" w:rsidRDefault="00350D78" w:rsidP="00350D78">
      <w:pPr>
        <w:tabs>
          <w:tab w:val="left" w:pos="1980"/>
          <w:tab w:val="left" w:pos="2520"/>
          <w:tab w:val="left" w:pos="6003"/>
        </w:tabs>
        <w:spacing w:after="0" w:line="240" w:lineRule="auto"/>
        <w:ind w:left="1440" w:right="562" w:hanging="1440"/>
        <w:jc w:val="both"/>
        <w:rPr>
          <w:rFonts w:ascii="Bookman Old Style" w:eastAsia="Times New Roman" w:hAnsi="Bookman Old Style" w:cs="Univers Condensed"/>
          <w:szCs w:val="24"/>
          <w:lang w:val="en-US"/>
        </w:rPr>
      </w:pPr>
    </w:p>
    <w:p w:rsidR="00350D78" w:rsidRPr="00350D78" w:rsidRDefault="00350D78" w:rsidP="00350D78">
      <w:pPr>
        <w:spacing w:after="0"/>
        <w:ind w:left="1440" w:right="562"/>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color w:val="000000"/>
          <w:sz w:val="24"/>
          <w:szCs w:val="26"/>
          <w:lang w:val="en-US"/>
        </w:rPr>
        <w:t>ttd.</w:t>
      </w:r>
    </w:p>
    <w:p w:rsidR="00350D78" w:rsidRPr="00350D78" w:rsidRDefault="00350D78" w:rsidP="00350D78">
      <w:pPr>
        <w:spacing w:after="0"/>
        <w:ind w:left="1440" w:right="562"/>
        <w:jc w:val="both"/>
        <w:rPr>
          <w:rFonts w:ascii="Bookman Old Style" w:eastAsia="Times New Roman" w:hAnsi="Bookman Old Style" w:cs="Times New Roman"/>
          <w:color w:val="000000"/>
          <w:sz w:val="24"/>
          <w:szCs w:val="26"/>
          <w:lang w:val="en-US"/>
        </w:rPr>
      </w:pPr>
    </w:p>
    <w:p w:rsidR="00350D78" w:rsidRPr="00350D78" w:rsidRDefault="00350D78" w:rsidP="00350D78">
      <w:pPr>
        <w:tabs>
          <w:tab w:val="left" w:pos="3969"/>
        </w:tabs>
        <w:adjustRightInd w:val="0"/>
        <w:spacing w:before="120" w:after="720" w:line="360" w:lineRule="auto"/>
        <w:jc w:val="both"/>
        <w:rPr>
          <w:rFonts w:ascii="Bookman Old Style" w:eastAsia="Times New Roman" w:hAnsi="Bookman Old Style" w:cs="Times New Roman"/>
          <w:color w:val="000000"/>
          <w:sz w:val="24"/>
          <w:szCs w:val="26"/>
          <w:lang w:val="en-US"/>
        </w:rPr>
      </w:pPr>
      <w:r w:rsidRPr="00350D78">
        <w:rPr>
          <w:rFonts w:ascii="Bookman Old Style" w:eastAsia="Times New Roman" w:hAnsi="Bookman Old Style" w:cs="Times New Roman"/>
          <w:szCs w:val="24"/>
          <w:lang w:val="en-US"/>
        </w:rPr>
        <w:t>Agus Sumartono, S.H., M.H.</w:t>
      </w:r>
    </w:p>
    <w:sectPr w:rsidR="00350D78" w:rsidRPr="00350D78"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Condense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350D78"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D701BD" w:rsidP="00823279">
                          <w:pPr>
                            <w:tabs>
                              <w:tab w:val="right" w:pos="14742"/>
                            </w:tabs>
                            <w:rPr>
                              <w:rFonts w:ascii="Cambria" w:hAnsi="Cambria"/>
                              <w:i/>
                              <w:iCs/>
                              <w:sz w:val="20"/>
                            </w:rPr>
                          </w:pPr>
                          <w:r>
                            <w:fldChar w:fldCharType="begin"/>
                          </w:r>
                          <w:r>
                            <w:instrText xml:space="preserve"> FILENAME \p  \* MERGEFORMAT </w:instrText>
                          </w:r>
                          <w:r>
                            <w:fldChar w:fldCharType="separate"/>
                          </w:r>
                          <w:r w:rsidR="00463ADB" w:rsidRPr="00463ADB">
                            <w:rPr>
                              <w:rFonts w:ascii="Cambria" w:hAnsi="Cambria"/>
                              <w:i/>
                              <w:iCs/>
                              <w:noProof/>
                              <w:sz w:val="20"/>
                            </w:rPr>
                            <w:t>D:\My Stuffs</w:t>
                          </w:r>
                          <w:r w:rsidR="00463ADB" w:rsidRPr="00463ADB">
                            <w:rPr>
                              <w:rFonts w:ascii="Cambria" w:hAnsi="Cambria"/>
                              <w:i/>
                              <w:noProof/>
                              <w:sz w:val="20"/>
                            </w:rPr>
                            <w:t>\luk.tsipil.ugm.ac.id\atur\Perpres97-2012RumpunJabatanFungsional.docx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463ADB" w:rsidRPr="00463ADB">
                            <w:rPr>
                              <w:rFonts w:ascii="Cambria" w:hAnsi="Cambria"/>
                              <w:i/>
                              <w:iCs/>
                              <w:noProof/>
                              <w:sz w:val="20"/>
                            </w:rPr>
                            <w:t>52</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463ADB">
                            <w:rPr>
                              <w:rFonts w:ascii="Cambria" w:hAnsi="Cambria"/>
                              <w:i/>
                              <w:iCs/>
                              <w:noProof/>
                              <w:sz w:val="20"/>
                            </w:rPr>
                            <w:t>Senin, 24 Desember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D701BD" w:rsidP="00823279">
                    <w:pPr>
                      <w:tabs>
                        <w:tab w:val="right" w:pos="14742"/>
                      </w:tabs>
                      <w:rPr>
                        <w:rFonts w:ascii="Cambria" w:hAnsi="Cambria"/>
                        <w:i/>
                        <w:iCs/>
                        <w:sz w:val="20"/>
                      </w:rPr>
                    </w:pPr>
                    <w:r>
                      <w:fldChar w:fldCharType="begin"/>
                    </w:r>
                    <w:r>
                      <w:instrText xml:space="preserve"> FILENAME \p  \* MERGEFORMAT </w:instrText>
                    </w:r>
                    <w:r>
                      <w:fldChar w:fldCharType="separate"/>
                    </w:r>
                    <w:r w:rsidR="00463ADB" w:rsidRPr="00463ADB">
                      <w:rPr>
                        <w:rFonts w:ascii="Cambria" w:hAnsi="Cambria"/>
                        <w:i/>
                        <w:iCs/>
                        <w:noProof/>
                        <w:sz w:val="20"/>
                      </w:rPr>
                      <w:t>D:\My Stuffs</w:t>
                    </w:r>
                    <w:r w:rsidR="00463ADB" w:rsidRPr="00463ADB">
                      <w:rPr>
                        <w:rFonts w:ascii="Cambria" w:hAnsi="Cambria"/>
                        <w:i/>
                        <w:noProof/>
                        <w:sz w:val="20"/>
                      </w:rPr>
                      <w:t>\luk.tsipil.ugm.ac.id\atur\Perpres97-2012RumpunJabatanFungsional.docx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463ADB" w:rsidRPr="00463ADB">
                      <w:rPr>
                        <w:rFonts w:ascii="Cambria" w:hAnsi="Cambria"/>
                        <w:i/>
                        <w:iCs/>
                        <w:noProof/>
                        <w:sz w:val="20"/>
                      </w:rPr>
                      <w:t>52</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463ADB">
                      <w:rPr>
                        <w:rFonts w:ascii="Cambria" w:hAnsi="Cambria"/>
                        <w:i/>
                        <w:iCs/>
                        <w:noProof/>
                        <w:sz w:val="20"/>
                      </w:rPr>
                      <w:t>Senin, 24 Desember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701BD">
      <w:rPr>
        <w:rStyle w:val="PageNumber"/>
        <w:noProof/>
        <w:sz w:val="18"/>
        <w:szCs w:val="18"/>
        <w:lang w:val="es-ES"/>
      </w:rPr>
      <w:t>4</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46C96057"/>
    <w:multiLevelType w:val="hybridMultilevel"/>
    <w:tmpl w:val="DA4E91AA"/>
    <w:lvl w:ilvl="0" w:tplc="392844E0">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9654046"/>
    <w:multiLevelType w:val="singleLevel"/>
    <w:tmpl w:val="DA44F414"/>
    <w:lvl w:ilvl="0">
      <w:start w:val="5"/>
      <w:numFmt w:val="decimal"/>
      <w:lvlText w:val="%1."/>
      <w:legacy w:legacy="1" w:legacySpace="0" w:legacyIndent="283"/>
      <w:lvlJc w:val="left"/>
      <w:pPr>
        <w:ind w:left="1435" w:hanging="283"/>
      </w:pPr>
    </w:lvl>
  </w:abstractNum>
  <w:abstractNum w:abstractNumId="15">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5"/>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4"/>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0D78"/>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3ADB"/>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1BD"/>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Default">
    <w:name w:val="Default"/>
    <w:rsid w:val="00350D78"/>
    <w:pPr>
      <w:autoSpaceDE w:val="0"/>
      <w:autoSpaceDN w:val="0"/>
      <w:adjustRightInd w:val="0"/>
      <w:spacing w:after="0" w:line="240" w:lineRule="auto"/>
    </w:pPr>
    <w:rPr>
      <w:rFonts w:ascii="Book Antiqua" w:eastAsia="Times New Roman" w:hAnsi="Book Antiqua" w:cs="Book Antiqu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Default">
    <w:name w:val="Default"/>
    <w:rsid w:val="00350D78"/>
    <w:pPr>
      <w:autoSpaceDE w:val="0"/>
      <w:autoSpaceDN w:val="0"/>
      <w:adjustRightInd w:val="0"/>
      <w:spacing w:after="0" w:line="240" w:lineRule="auto"/>
    </w:pPr>
    <w:rPr>
      <w:rFonts w:ascii="Book Antiqua" w:eastAsia="Times New Roman"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364">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2012-12-24T02:10:00Z</dcterms:created>
  <dcterms:modified xsi:type="dcterms:W3CDTF">2012-12-24T02:25:00Z</dcterms:modified>
  <cp:category>Produk Hukum</cp:category>
</cp:coreProperties>
</file>