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9E5" w:rsidRPr="00F029E5" w:rsidRDefault="00F029E5" w:rsidP="00F029E5">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1066800" cy="117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uda.gif"/>
                    <pic:cNvPicPr/>
                  </pic:nvPicPr>
                  <pic:blipFill>
                    <a:blip r:embed="rId8">
                      <a:extLst>
                        <a:ext uri="{28A0092B-C50C-407E-A947-70E740481C1C}">
                          <a14:useLocalDpi xmlns:a14="http://schemas.microsoft.com/office/drawing/2010/main" val="0"/>
                        </a:ext>
                      </a:extLst>
                    </a:blip>
                    <a:stretch>
                      <a:fillRect/>
                    </a:stretch>
                  </pic:blipFill>
                  <pic:spPr>
                    <a:xfrm>
                      <a:off x="0" y="0"/>
                      <a:ext cx="1066800" cy="1171575"/>
                    </a:xfrm>
                    <a:prstGeom prst="rect">
                      <a:avLst/>
                    </a:prstGeom>
                  </pic:spPr>
                </pic:pic>
              </a:graphicData>
            </a:graphic>
          </wp:inline>
        </w:drawing>
      </w:r>
      <w:bookmarkStart w:id="0" w:name="_GoBack"/>
      <w:bookmarkEnd w:id="0"/>
    </w:p>
    <w:p w:rsidR="00F029E5" w:rsidRPr="00F029E5" w:rsidRDefault="00F029E5" w:rsidP="00F029E5">
      <w:pPr>
        <w:spacing w:after="0" w:line="240" w:lineRule="auto"/>
        <w:jc w:val="center"/>
        <w:rPr>
          <w:rFonts w:ascii="Times New Roman" w:eastAsia="Times New Roman" w:hAnsi="Times New Roman" w:cs="Times New Roman"/>
          <w:sz w:val="24"/>
          <w:szCs w:val="24"/>
          <w:lang w:val="en-US"/>
        </w:rPr>
      </w:pPr>
      <w:r w:rsidRPr="00F029E5">
        <w:rPr>
          <w:rFonts w:ascii="Book Antiqua" w:eastAsia="Times New Roman" w:hAnsi="Book Antiqua" w:cs="Times New Roman"/>
          <w:spacing w:val="-2"/>
          <w:sz w:val="16"/>
          <w:szCs w:val="16"/>
          <w:lang w:val="sv-SE"/>
        </w:rPr>
        <w:t xml:space="preserve">MENTERI KEUANGAN </w:t>
      </w:r>
    </w:p>
    <w:p w:rsidR="00F029E5" w:rsidRPr="00F029E5" w:rsidRDefault="00F029E5" w:rsidP="00F029E5">
      <w:pPr>
        <w:spacing w:after="90" w:line="240" w:lineRule="auto"/>
        <w:jc w:val="center"/>
        <w:rPr>
          <w:rFonts w:ascii="Times New Roman" w:eastAsia="Times New Roman" w:hAnsi="Times New Roman" w:cs="Times New Roman"/>
          <w:sz w:val="24"/>
          <w:szCs w:val="24"/>
          <w:lang w:val="en-US"/>
        </w:rPr>
      </w:pPr>
      <w:r w:rsidRPr="00F029E5">
        <w:rPr>
          <w:rFonts w:ascii="Book Antiqua" w:eastAsia="Times New Roman" w:hAnsi="Book Antiqua" w:cs="Times New Roman"/>
          <w:sz w:val="16"/>
          <w:szCs w:val="16"/>
          <w:lang w:val="sv-SE"/>
        </w:rPr>
        <w:t>REPUBLIK INDONESIA</w:t>
      </w:r>
    </w:p>
    <w:p w:rsidR="00F029E5" w:rsidRPr="00F029E5" w:rsidRDefault="00F029E5" w:rsidP="00F029E5">
      <w:pPr>
        <w:spacing w:after="180" w:line="240" w:lineRule="auto"/>
        <w:jc w:val="center"/>
        <w:rPr>
          <w:rFonts w:ascii="Times New Roman" w:eastAsia="Times New Roman" w:hAnsi="Times New Roman" w:cs="Times New Roman"/>
          <w:sz w:val="24"/>
          <w:szCs w:val="24"/>
          <w:lang w:val="en-US"/>
        </w:rPr>
      </w:pPr>
      <w:r w:rsidRPr="00F029E5">
        <w:rPr>
          <w:rFonts w:ascii="Book Antiqua" w:eastAsia="Times New Roman" w:hAnsi="Book Antiqua" w:cs="Times New Roman"/>
          <w:sz w:val="24"/>
          <w:szCs w:val="24"/>
          <w:lang w:val="en-US"/>
        </w:rPr>
        <w:t>SALINAN</w:t>
      </w:r>
    </w:p>
    <w:p w:rsidR="00F029E5" w:rsidRPr="00F029E5" w:rsidRDefault="00F029E5" w:rsidP="00F029E5">
      <w:pPr>
        <w:spacing w:after="0" w:line="240" w:lineRule="auto"/>
        <w:jc w:val="center"/>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PERATURAN MENTERI KEUANGAN REPUBLIK INDONESIA</w:t>
      </w:r>
      <w:r w:rsidRPr="00F029E5">
        <w:rPr>
          <w:rFonts w:ascii="Bookman Old Style" w:eastAsia="Times New Roman" w:hAnsi="Bookman Old Style" w:cs="Times New Roman"/>
          <w:sz w:val="24"/>
          <w:szCs w:val="24"/>
          <w:lang w:val="en-US"/>
        </w:rPr>
        <w:br/>
        <w:t>NOMOR 37/PMK.02/2012</w:t>
      </w:r>
    </w:p>
    <w:p w:rsidR="00F029E5" w:rsidRPr="00F029E5" w:rsidRDefault="00F029E5" w:rsidP="00F029E5">
      <w:pPr>
        <w:spacing w:after="0" w:line="240" w:lineRule="auto"/>
        <w:jc w:val="center"/>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br/>
        <w:t>TENTANG</w:t>
      </w:r>
    </w:p>
    <w:p w:rsidR="00F029E5" w:rsidRPr="00F029E5" w:rsidRDefault="00F029E5" w:rsidP="00F029E5">
      <w:pPr>
        <w:spacing w:after="0" w:line="240" w:lineRule="auto"/>
        <w:jc w:val="center"/>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br/>
        <w:t>STANDAR BIAYA TAHUN ANGGARAN 2013</w:t>
      </w:r>
    </w:p>
    <w:p w:rsidR="00F029E5" w:rsidRPr="00F029E5" w:rsidRDefault="00F029E5" w:rsidP="00F029E5">
      <w:pPr>
        <w:spacing w:after="0" w:line="240" w:lineRule="auto"/>
        <w:jc w:val="center"/>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br/>
        <w:t>DENGAN RAHMAT TUHAN YANG MAHA ESA</w:t>
      </w:r>
    </w:p>
    <w:p w:rsidR="00F029E5" w:rsidRPr="00F029E5" w:rsidRDefault="00F029E5" w:rsidP="00F029E5">
      <w:pPr>
        <w:spacing w:after="0" w:line="240" w:lineRule="auto"/>
        <w:jc w:val="center"/>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br/>
        <w:t>MENTERI KEUANGAN REPUBLIK INDONESIA,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30"/>
        <w:gridCol w:w="137"/>
        <w:gridCol w:w="435"/>
        <w:gridCol w:w="287"/>
        <w:gridCol w:w="282"/>
        <w:gridCol w:w="2353"/>
        <w:gridCol w:w="4137"/>
      </w:tblGrid>
      <w:tr w:rsidR="00F029E5" w:rsidRPr="00F029E5" w:rsidTr="00F029E5">
        <w:trPr>
          <w:trHeight w:val="480"/>
          <w:tblCellSpacing w:w="15" w:type="dxa"/>
        </w:trPr>
        <w:tc>
          <w:tcPr>
            <w:tcW w:w="500" w:type="pct"/>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Menimbang</w:t>
            </w:r>
          </w:p>
        </w:tc>
        <w:tc>
          <w:tcPr>
            <w:tcW w:w="100" w:type="pct"/>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w:t>
            </w:r>
          </w:p>
        </w:tc>
        <w:tc>
          <w:tcPr>
            <w:tcW w:w="0" w:type="auto"/>
            <w:gridSpan w:val="5"/>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bahwa dalam rangka melaksanakan ketentuan Pasal 5 ayat (5) Peraturan Pemerintah Nomor 90 Tahun 2010 tentang Penyusunan Rencana Kerja dan Anggaran Kementerian Negara/Lembaga, perlu menetapkan Peraturan Menteri Keuangan tentang Standar Biaya Tahun Anggaran 2013;</w:t>
            </w:r>
          </w:p>
        </w:tc>
      </w:tr>
      <w:tr w:rsidR="00F029E5" w:rsidRPr="00F029E5" w:rsidTr="00F029E5">
        <w:trPr>
          <w:trHeight w:val="480"/>
          <w:tblCellSpacing w:w="15" w:type="dxa"/>
        </w:trPr>
        <w:tc>
          <w:tcPr>
            <w:tcW w:w="500" w:type="pct"/>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Mengingat</w:t>
            </w:r>
          </w:p>
        </w:tc>
        <w:tc>
          <w:tcPr>
            <w:tcW w:w="100" w:type="pct"/>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w:t>
            </w:r>
          </w:p>
        </w:tc>
        <w:tc>
          <w:tcPr>
            <w:tcW w:w="150" w:type="pct"/>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1.</w:t>
            </w:r>
          </w:p>
        </w:tc>
        <w:tc>
          <w:tcPr>
            <w:tcW w:w="0" w:type="auto"/>
            <w:gridSpan w:val="4"/>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hyperlink r:id="rId9" w:history="1">
              <w:r w:rsidRPr="00F029E5">
                <w:rPr>
                  <w:rFonts w:ascii="Bookman Old Style" w:eastAsia="Times New Roman" w:hAnsi="Bookman Old Style" w:cs="Times New Roman"/>
                  <w:color w:val="0000FF"/>
                  <w:sz w:val="24"/>
                  <w:szCs w:val="24"/>
                  <w:u w:val="single"/>
                  <w:lang w:val="en-US"/>
                </w:rPr>
                <w:t>Peraturan Pemerintah Nomor 90 Tahun 2010</w:t>
              </w:r>
            </w:hyperlink>
            <w:r w:rsidRPr="00F029E5">
              <w:rPr>
                <w:rFonts w:ascii="Bookman Old Style" w:eastAsia="Times New Roman" w:hAnsi="Bookman Old Style" w:cs="Times New Roman"/>
                <w:sz w:val="24"/>
                <w:szCs w:val="24"/>
                <w:lang w:val="en-US"/>
              </w:rPr>
              <w:t xml:space="preserve"> tentang Penyusunan Rencana Kerja dan Anggaran Kementerian Negara/Lembaga (Lembaran Negara Republik Indonesia Tahun 2010 Nomor 152, Tambahan Lembaran Negara Republik Indonesia Nomor 5178);</w:t>
            </w:r>
          </w:p>
        </w:tc>
      </w:tr>
      <w:tr w:rsidR="00F029E5" w:rsidRPr="00F029E5" w:rsidTr="00F029E5">
        <w:trPr>
          <w:trHeight w:val="33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2.</w:t>
            </w:r>
          </w:p>
        </w:tc>
        <w:tc>
          <w:tcPr>
            <w:tcW w:w="0" w:type="auto"/>
            <w:gridSpan w:val="4"/>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hyperlink r:id="rId10" w:history="1">
              <w:r w:rsidRPr="00F029E5">
                <w:rPr>
                  <w:rFonts w:ascii="Bookman Old Style" w:eastAsia="Times New Roman" w:hAnsi="Bookman Old Style" w:cs="Times New Roman"/>
                  <w:color w:val="0000FF"/>
                  <w:sz w:val="24"/>
                  <w:szCs w:val="24"/>
                  <w:u w:val="single"/>
                  <w:lang w:val="en-US"/>
                </w:rPr>
                <w:t>Keputusan Presiden Nomor 56/P Tahun 2010</w:t>
              </w:r>
            </w:hyperlink>
            <w:r w:rsidRPr="00F029E5">
              <w:rPr>
                <w:rFonts w:ascii="Bookman Old Style" w:eastAsia="Times New Roman" w:hAnsi="Bookman Old Style" w:cs="Times New Roman"/>
                <w:sz w:val="24"/>
                <w:szCs w:val="24"/>
                <w:lang w:val="en-US"/>
              </w:rPr>
              <w:t>;</w:t>
            </w:r>
          </w:p>
        </w:tc>
      </w:tr>
      <w:tr w:rsidR="00F029E5" w:rsidRPr="00F029E5" w:rsidTr="00F029E5">
        <w:trPr>
          <w:trHeight w:val="48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0" w:type="auto"/>
            <w:gridSpan w:val="5"/>
            <w:tcBorders>
              <w:top w:val="nil"/>
              <w:left w:val="nil"/>
              <w:bottom w:val="nil"/>
              <w:right w:val="nil"/>
            </w:tcBorders>
            <w:hideMark/>
          </w:tcPr>
          <w:p w:rsidR="00F029E5" w:rsidRPr="00F029E5" w:rsidRDefault="00F029E5" w:rsidP="00F029E5">
            <w:pPr>
              <w:spacing w:before="90" w:after="90" w:line="240" w:lineRule="auto"/>
              <w:jc w:val="center"/>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MEMUTUSKAN:</w:t>
            </w:r>
          </w:p>
        </w:tc>
      </w:tr>
      <w:tr w:rsidR="00F029E5" w:rsidRPr="00F029E5" w:rsidTr="00F029E5">
        <w:trPr>
          <w:trHeight w:val="480"/>
          <w:tblCellSpacing w:w="15" w:type="dxa"/>
        </w:trPr>
        <w:tc>
          <w:tcPr>
            <w:tcW w:w="500" w:type="pct"/>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Menetapkan</w:t>
            </w:r>
          </w:p>
        </w:tc>
        <w:tc>
          <w:tcPr>
            <w:tcW w:w="100" w:type="pct"/>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w:t>
            </w:r>
          </w:p>
        </w:tc>
        <w:tc>
          <w:tcPr>
            <w:tcW w:w="0" w:type="auto"/>
            <w:gridSpan w:val="5"/>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PERATURAN MENTERI KEUANGAN TENTANG STANDAR BIAYA TAHUN ANGGARAN 2013.</w:t>
            </w:r>
          </w:p>
        </w:tc>
      </w:tr>
      <w:tr w:rsidR="00F029E5" w:rsidRPr="00F029E5" w:rsidTr="00F029E5">
        <w:trPr>
          <w:trHeight w:val="147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0" w:type="auto"/>
            <w:gridSpan w:val="6"/>
            <w:tcBorders>
              <w:top w:val="nil"/>
              <w:left w:val="nil"/>
              <w:bottom w:val="nil"/>
              <w:right w:val="nil"/>
            </w:tcBorders>
            <w:hideMark/>
          </w:tcPr>
          <w:p w:rsidR="00F029E5" w:rsidRPr="00F029E5" w:rsidRDefault="00F029E5" w:rsidP="00F029E5">
            <w:pPr>
              <w:spacing w:before="90" w:after="90" w:line="240" w:lineRule="auto"/>
              <w:jc w:val="center"/>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BAB I</w:t>
            </w:r>
            <w:r w:rsidRPr="00F029E5">
              <w:rPr>
                <w:rFonts w:ascii="Bookman Old Style" w:eastAsia="Times New Roman" w:hAnsi="Bookman Old Style" w:cs="Times New Roman"/>
                <w:sz w:val="24"/>
                <w:szCs w:val="24"/>
                <w:lang w:val="en-US"/>
              </w:rPr>
              <w:br/>
              <w:t>KETENTUAN UMUM</w:t>
            </w:r>
          </w:p>
          <w:p w:rsidR="00F029E5" w:rsidRPr="00F029E5" w:rsidRDefault="00F029E5" w:rsidP="00F029E5">
            <w:pPr>
              <w:spacing w:before="90" w:after="90" w:line="240" w:lineRule="auto"/>
              <w:jc w:val="center"/>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br/>
              <w:t>Pasal 1</w:t>
            </w:r>
          </w:p>
        </w:tc>
      </w:tr>
      <w:tr w:rsidR="00F029E5" w:rsidRPr="00F029E5" w:rsidTr="00F029E5">
        <w:trPr>
          <w:trHeight w:val="435"/>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0" w:type="auto"/>
            <w:gridSpan w:val="5"/>
            <w:tcBorders>
              <w:top w:val="nil"/>
              <w:left w:val="nil"/>
              <w:bottom w:val="nil"/>
              <w:right w:val="nil"/>
            </w:tcBorders>
            <w:hideMark/>
          </w:tcPr>
          <w:p w:rsidR="00F029E5" w:rsidRPr="00F029E5" w:rsidRDefault="00F029E5" w:rsidP="00F029E5">
            <w:pPr>
              <w:spacing w:before="90" w:after="45"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Dalam Peraturan Menteri ini, yang dimaksud dengan:</w:t>
            </w:r>
          </w:p>
        </w:tc>
      </w:tr>
      <w:tr w:rsidR="00F029E5" w:rsidRPr="00F029E5" w:rsidTr="00F029E5">
        <w:trPr>
          <w:trHeight w:val="48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1.</w:t>
            </w:r>
          </w:p>
        </w:tc>
        <w:tc>
          <w:tcPr>
            <w:tcW w:w="0" w:type="auto"/>
            <w:gridSpan w:val="4"/>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Rencana Kerja dan Anggaran Kementerian Negara/Lembaga yang selanjutnya disingkat RKA-K/L, adalah dokumen rencana keuangan tahunan Kementerian Negara/Lembaga yang disusun menurut Bagian Anggaran Kementerian Negara/Lembaga.</w:t>
            </w:r>
          </w:p>
        </w:tc>
      </w:tr>
      <w:tr w:rsidR="00F029E5" w:rsidRPr="00F029E5" w:rsidTr="00F029E5">
        <w:trPr>
          <w:trHeight w:val="48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2.</w:t>
            </w:r>
          </w:p>
        </w:tc>
        <w:tc>
          <w:tcPr>
            <w:tcW w:w="0" w:type="auto"/>
            <w:gridSpan w:val="4"/>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Standar Biaya adalah satuan biaya yang ditetapkan baik berupa Standar Biaya Masukan maupun Standar Biaya Keluaran sebagai acuan perhitungan kebutuhan anggaran dalam RKA-K/L.</w:t>
            </w:r>
          </w:p>
        </w:tc>
      </w:tr>
      <w:tr w:rsidR="00F029E5" w:rsidRPr="00F029E5" w:rsidTr="00F029E5">
        <w:trPr>
          <w:trHeight w:val="48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3.</w:t>
            </w:r>
          </w:p>
        </w:tc>
        <w:tc>
          <w:tcPr>
            <w:tcW w:w="0" w:type="auto"/>
            <w:gridSpan w:val="4"/>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 xml:space="preserve">Standar Biaya Masukan adalah satuan biaya berupa harga satuan, tarif, dan indeks yang digunakan untuk menyusun biaya komponen masukan kegiatan. </w:t>
            </w:r>
          </w:p>
        </w:tc>
      </w:tr>
      <w:tr w:rsidR="00F029E5" w:rsidRPr="00F029E5" w:rsidTr="00F029E5">
        <w:trPr>
          <w:trHeight w:val="48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4.</w:t>
            </w:r>
          </w:p>
        </w:tc>
        <w:tc>
          <w:tcPr>
            <w:tcW w:w="0" w:type="auto"/>
            <w:gridSpan w:val="4"/>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 xml:space="preserve">Standar Biaya Keluaran adalah besaran biaya yang dibutuhkan untuk menghasilkan sebuah keluaran kegiatan yang merupakan akumulasi biaya komponen masukan kegiatan. </w:t>
            </w:r>
          </w:p>
        </w:tc>
      </w:tr>
      <w:tr w:rsidR="00F029E5" w:rsidRPr="00F029E5" w:rsidTr="00F029E5">
        <w:trPr>
          <w:trHeight w:val="48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5.</w:t>
            </w:r>
          </w:p>
        </w:tc>
        <w:tc>
          <w:tcPr>
            <w:tcW w:w="0" w:type="auto"/>
            <w:gridSpan w:val="4"/>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Harga Satuan Biaya Masukan adalah nilai suatu barang yang ditentukan pada waktu tertentu untuk penghitungan biaya komponen masukan kegiatan.</w:t>
            </w:r>
          </w:p>
        </w:tc>
      </w:tr>
      <w:tr w:rsidR="00F029E5" w:rsidRPr="00F029E5" w:rsidTr="00F029E5">
        <w:trPr>
          <w:trHeight w:val="48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6.</w:t>
            </w:r>
          </w:p>
        </w:tc>
        <w:tc>
          <w:tcPr>
            <w:tcW w:w="0" w:type="auto"/>
            <w:gridSpan w:val="4"/>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Tarif Biaya Masukan adalah nilai suatu jasa yang ditentukan pada waktu tertentu untuk penghitungan biaya komponen masukan kegiatan.</w:t>
            </w:r>
          </w:p>
        </w:tc>
      </w:tr>
      <w:tr w:rsidR="00F029E5" w:rsidRPr="00F029E5" w:rsidTr="00F029E5">
        <w:trPr>
          <w:trHeight w:val="48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7.</w:t>
            </w:r>
          </w:p>
        </w:tc>
        <w:tc>
          <w:tcPr>
            <w:tcW w:w="0" w:type="auto"/>
            <w:gridSpan w:val="4"/>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Indeks Biaya Masukan adalah satuan biaya yang merupakan gabungan beberapa barang/jasa masukan untuk penghitungan biaya komponen masukan kegiatan.</w:t>
            </w:r>
          </w:p>
        </w:tc>
      </w:tr>
      <w:tr w:rsidR="00F029E5" w:rsidRPr="00F029E5" w:rsidTr="00F029E5">
        <w:trPr>
          <w:trHeight w:val="48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8.</w:t>
            </w:r>
          </w:p>
        </w:tc>
        <w:tc>
          <w:tcPr>
            <w:tcW w:w="0" w:type="auto"/>
            <w:gridSpan w:val="4"/>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Indeks Biaya Keluaran adalah Standar Biaya Keluaran yang menghasilkan satu volume keluaran kegiatan.</w:t>
            </w:r>
          </w:p>
        </w:tc>
      </w:tr>
      <w:tr w:rsidR="00F029E5" w:rsidRPr="00F029E5" w:rsidTr="00F029E5">
        <w:trPr>
          <w:trHeight w:val="48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9.</w:t>
            </w:r>
          </w:p>
        </w:tc>
        <w:tc>
          <w:tcPr>
            <w:tcW w:w="0" w:type="auto"/>
            <w:gridSpan w:val="4"/>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Total Biaya Keluaran adalah Standar Biaya Keluaran yang menghasilkan total volume sebuah keluaran kegiatan.</w:t>
            </w:r>
          </w:p>
        </w:tc>
      </w:tr>
      <w:tr w:rsidR="00F029E5" w:rsidRPr="00F029E5" w:rsidTr="00F029E5">
        <w:trPr>
          <w:trHeight w:val="435"/>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before="45"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10.</w:t>
            </w:r>
          </w:p>
        </w:tc>
        <w:tc>
          <w:tcPr>
            <w:tcW w:w="0" w:type="auto"/>
            <w:gridSpan w:val="4"/>
            <w:tcBorders>
              <w:top w:val="nil"/>
              <w:left w:val="nil"/>
              <w:bottom w:val="nil"/>
              <w:right w:val="nil"/>
            </w:tcBorders>
            <w:hideMark/>
          </w:tcPr>
          <w:p w:rsidR="00F029E5" w:rsidRPr="00F029E5" w:rsidRDefault="00F029E5" w:rsidP="00F029E5">
            <w:pPr>
              <w:spacing w:before="45"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Surat Pernyataan Tanggung Jawab Mutlak yang selanjutnya disingkat SPTJM adalah pernyataan pertanggungjawaban Pengguna Anggaran/ Kuasa Pengguna Anggaran atas penggunaan jenis satuan biaya di luar Standar Biaya yang ditetapkan oleh Menteri Keuangan.</w:t>
            </w:r>
          </w:p>
        </w:tc>
      </w:tr>
      <w:tr w:rsidR="00F029E5" w:rsidRPr="00F029E5" w:rsidTr="00F029E5">
        <w:trPr>
          <w:trHeight w:val="48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0" w:type="auto"/>
            <w:gridSpan w:val="6"/>
            <w:tcBorders>
              <w:top w:val="nil"/>
              <w:left w:val="nil"/>
              <w:bottom w:val="nil"/>
              <w:right w:val="nil"/>
            </w:tcBorders>
            <w:hideMark/>
          </w:tcPr>
          <w:p w:rsidR="00F029E5" w:rsidRPr="00F029E5" w:rsidRDefault="00F029E5" w:rsidP="00F029E5">
            <w:pPr>
              <w:spacing w:before="90" w:after="90" w:line="240" w:lineRule="auto"/>
              <w:jc w:val="center"/>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Pasal 2</w:t>
            </w:r>
          </w:p>
        </w:tc>
      </w:tr>
      <w:tr w:rsidR="00F029E5" w:rsidRPr="00F029E5" w:rsidTr="00F029E5">
        <w:trPr>
          <w:trHeight w:val="435"/>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0" w:type="auto"/>
            <w:gridSpan w:val="5"/>
            <w:tcBorders>
              <w:top w:val="nil"/>
              <w:left w:val="nil"/>
              <w:bottom w:val="nil"/>
              <w:right w:val="nil"/>
            </w:tcBorders>
            <w:hideMark/>
          </w:tcPr>
          <w:p w:rsidR="00F029E5" w:rsidRPr="00F029E5" w:rsidRDefault="00F029E5" w:rsidP="00F029E5">
            <w:pPr>
              <w:spacing w:before="90" w:after="45"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Standar Biaya Tahun Anggaran 2013 terdiri atas:</w:t>
            </w:r>
          </w:p>
        </w:tc>
      </w:tr>
      <w:tr w:rsidR="00F029E5" w:rsidRPr="00F029E5" w:rsidTr="00F029E5">
        <w:trPr>
          <w:trHeight w:val="39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before="45" w:after="45"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a.</w:t>
            </w:r>
          </w:p>
        </w:tc>
        <w:tc>
          <w:tcPr>
            <w:tcW w:w="0" w:type="auto"/>
            <w:gridSpan w:val="4"/>
            <w:tcBorders>
              <w:top w:val="nil"/>
              <w:left w:val="nil"/>
              <w:bottom w:val="nil"/>
              <w:right w:val="nil"/>
            </w:tcBorders>
            <w:hideMark/>
          </w:tcPr>
          <w:p w:rsidR="00F029E5" w:rsidRPr="00F029E5" w:rsidRDefault="00F029E5" w:rsidP="00F029E5">
            <w:pPr>
              <w:spacing w:before="45" w:after="45"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Standar Biaya Masukan Tahun Anggaran 2013; dan</w:t>
            </w:r>
          </w:p>
        </w:tc>
      </w:tr>
      <w:tr w:rsidR="00F029E5" w:rsidRPr="00F029E5" w:rsidTr="00F029E5">
        <w:trPr>
          <w:trHeight w:val="435"/>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before="45"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b.</w:t>
            </w:r>
          </w:p>
        </w:tc>
        <w:tc>
          <w:tcPr>
            <w:tcW w:w="0" w:type="auto"/>
            <w:gridSpan w:val="4"/>
            <w:tcBorders>
              <w:top w:val="nil"/>
              <w:left w:val="nil"/>
              <w:bottom w:val="nil"/>
              <w:right w:val="nil"/>
            </w:tcBorders>
            <w:hideMark/>
          </w:tcPr>
          <w:p w:rsidR="00F029E5" w:rsidRPr="00F029E5" w:rsidRDefault="00F029E5" w:rsidP="00F029E5">
            <w:pPr>
              <w:spacing w:before="45"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Standar Biaya Keluaran Tahun Anggaran 2013.</w:t>
            </w:r>
          </w:p>
        </w:tc>
      </w:tr>
      <w:tr w:rsidR="00F029E5" w:rsidRPr="00F029E5" w:rsidTr="00F029E5">
        <w:trPr>
          <w:trHeight w:val="147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0" w:type="auto"/>
            <w:gridSpan w:val="6"/>
            <w:tcBorders>
              <w:top w:val="nil"/>
              <w:left w:val="nil"/>
              <w:bottom w:val="nil"/>
              <w:right w:val="nil"/>
            </w:tcBorders>
            <w:hideMark/>
          </w:tcPr>
          <w:p w:rsidR="00F029E5" w:rsidRPr="00F029E5" w:rsidRDefault="00F029E5" w:rsidP="00F029E5">
            <w:pPr>
              <w:spacing w:before="90" w:after="90" w:line="240" w:lineRule="auto"/>
              <w:jc w:val="center"/>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BAB II</w:t>
            </w:r>
            <w:r w:rsidRPr="00F029E5">
              <w:rPr>
                <w:rFonts w:ascii="Bookman Old Style" w:eastAsia="Times New Roman" w:hAnsi="Bookman Old Style" w:cs="Times New Roman"/>
                <w:sz w:val="24"/>
                <w:szCs w:val="24"/>
                <w:lang w:val="en-US"/>
              </w:rPr>
              <w:br/>
              <w:t>STANDAR BIAYA MASUKAN TAHUN ANGGARAN 2013</w:t>
            </w:r>
          </w:p>
          <w:p w:rsidR="00F029E5" w:rsidRPr="00F029E5" w:rsidRDefault="00F029E5" w:rsidP="00F029E5">
            <w:pPr>
              <w:spacing w:before="90" w:after="90" w:line="240" w:lineRule="auto"/>
              <w:jc w:val="center"/>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br/>
              <w:t>Pasal 3</w:t>
            </w:r>
          </w:p>
        </w:tc>
      </w:tr>
      <w:tr w:rsidR="00F029E5" w:rsidRPr="00F029E5" w:rsidTr="00F029E5">
        <w:trPr>
          <w:trHeight w:val="48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(1)</w:t>
            </w:r>
          </w:p>
        </w:tc>
        <w:tc>
          <w:tcPr>
            <w:tcW w:w="0" w:type="auto"/>
            <w:gridSpan w:val="4"/>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Standar Biaya Masukan Tahun Anggaran 2013 sebagaimana dimaksud dalam Pasal 2 huruf a berfungsi sebagai acuan bagi Kementerian Negara/Lembaga untuk menyusun biaya komponen masukan kegiatan dalam RKA-K/L berbasis kinerja Tahun Anggaran 2013.</w:t>
            </w:r>
          </w:p>
        </w:tc>
      </w:tr>
      <w:tr w:rsidR="00F029E5" w:rsidRPr="00F029E5" w:rsidTr="00F029E5">
        <w:trPr>
          <w:trHeight w:val="48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(2)</w:t>
            </w:r>
          </w:p>
        </w:tc>
        <w:tc>
          <w:tcPr>
            <w:tcW w:w="0" w:type="auto"/>
            <w:gridSpan w:val="4"/>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Fungsi Standar Biaya Masukan Tahun Anggaran 2013 sebagai acuan sebagaimana dimaksud pada ayat (1) merupakan batas tertinggi yang besaran biayanya tidak dapat dilampaui dalam penyusunan RKA-K/L Tahun Anggaran 2013.</w:t>
            </w:r>
          </w:p>
        </w:tc>
      </w:tr>
      <w:tr w:rsidR="00F029E5" w:rsidRPr="00F029E5" w:rsidTr="00F029E5">
        <w:trPr>
          <w:trHeight w:val="435"/>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before="90" w:after="45"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(3)</w:t>
            </w:r>
          </w:p>
        </w:tc>
        <w:tc>
          <w:tcPr>
            <w:tcW w:w="0" w:type="auto"/>
            <w:gridSpan w:val="4"/>
            <w:tcBorders>
              <w:top w:val="nil"/>
              <w:left w:val="nil"/>
              <w:bottom w:val="nil"/>
              <w:right w:val="nil"/>
            </w:tcBorders>
            <w:hideMark/>
          </w:tcPr>
          <w:p w:rsidR="00F029E5" w:rsidRPr="00F029E5" w:rsidRDefault="00F029E5" w:rsidP="00F029E5">
            <w:pPr>
              <w:spacing w:before="90" w:after="45"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Dalam rangka pelaksanaan anggaran, Standar Biaya Masukan Tahun Anggaran 2013 berfungsi sebagai :</w:t>
            </w:r>
          </w:p>
        </w:tc>
      </w:tr>
      <w:tr w:rsidR="00F029E5" w:rsidRPr="00F029E5" w:rsidTr="00F029E5">
        <w:trPr>
          <w:trHeight w:val="39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before="45" w:after="45"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a.</w:t>
            </w:r>
          </w:p>
        </w:tc>
        <w:tc>
          <w:tcPr>
            <w:tcW w:w="0" w:type="auto"/>
            <w:gridSpan w:val="3"/>
            <w:tcBorders>
              <w:top w:val="nil"/>
              <w:left w:val="nil"/>
              <w:bottom w:val="nil"/>
              <w:right w:val="nil"/>
            </w:tcBorders>
            <w:hideMark/>
          </w:tcPr>
          <w:p w:rsidR="00F029E5" w:rsidRPr="00F029E5" w:rsidRDefault="00F029E5" w:rsidP="00F029E5">
            <w:pPr>
              <w:spacing w:before="45" w:after="45"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batas tertinggi; atau</w:t>
            </w:r>
          </w:p>
        </w:tc>
      </w:tr>
      <w:tr w:rsidR="00F029E5" w:rsidRPr="00F029E5" w:rsidTr="00F029E5">
        <w:trPr>
          <w:trHeight w:val="435"/>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before="45"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b.</w:t>
            </w:r>
          </w:p>
        </w:tc>
        <w:tc>
          <w:tcPr>
            <w:tcW w:w="0" w:type="auto"/>
            <w:gridSpan w:val="3"/>
            <w:tcBorders>
              <w:top w:val="nil"/>
              <w:left w:val="nil"/>
              <w:bottom w:val="nil"/>
              <w:right w:val="nil"/>
            </w:tcBorders>
            <w:hideMark/>
          </w:tcPr>
          <w:p w:rsidR="00F029E5" w:rsidRPr="00F029E5" w:rsidRDefault="00F029E5" w:rsidP="00F029E5">
            <w:pPr>
              <w:spacing w:before="45"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estimasi.</w:t>
            </w:r>
          </w:p>
        </w:tc>
      </w:tr>
      <w:tr w:rsidR="00F029E5" w:rsidRPr="00F029E5" w:rsidTr="00F029E5">
        <w:trPr>
          <w:trHeight w:val="48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(4)</w:t>
            </w:r>
          </w:p>
        </w:tc>
        <w:tc>
          <w:tcPr>
            <w:tcW w:w="0" w:type="auto"/>
            <w:gridSpan w:val="4"/>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Fungsi Standar Biaya Masukan Tahun Anggaran 2013 sebagai batas tertinggi sebagaimana dimaksud pada ayat (3) huruf a merupakan besaran biaya yang tidak dapat dilampaui.</w:t>
            </w:r>
          </w:p>
        </w:tc>
      </w:tr>
      <w:tr w:rsidR="00F029E5" w:rsidRPr="00F029E5" w:rsidTr="00F029E5">
        <w:trPr>
          <w:trHeight w:val="48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(5)</w:t>
            </w:r>
          </w:p>
        </w:tc>
        <w:tc>
          <w:tcPr>
            <w:tcW w:w="0" w:type="auto"/>
            <w:gridSpan w:val="4"/>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Fungsi Standar Biaya Masukan Tahun Anggaran 2013 sebagai estimasi sebagaimana dimaksud pada ayat (3) huruf b merupakan besaran biaya yang dapat dilampaui disesuaikan dengan harga pasar dan ketersediaan alokasi anggaran dengan memperhatikan prinsip ekonomis efisiensi, efektifitas, serta mengacu pada ketentuan peraturan perundang-undangan.</w:t>
            </w:r>
          </w:p>
        </w:tc>
      </w:tr>
      <w:tr w:rsidR="00F029E5" w:rsidRPr="00F029E5" w:rsidTr="00F029E5">
        <w:trPr>
          <w:trHeight w:val="48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0" w:type="auto"/>
            <w:gridSpan w:val="6"/>
            <w:tcBorders>
              <w:top w:val="nil"/>
              <w:left w:val="nil"/>
              <w:bottom w:val="nil"/>
              <w:right w:val="nil"/>
            </w:tcBorders>
            <w:hideMark/>
          </w:tcPr>
          <w:p w:rsidR="00F029E5" w:rsidRPr="00F029E5" w:rsidRDefault="00F029E5" w:rsidP="00F029E5">
            <w:pPr>
              <w:spacing w:before="90" w:after="90" w:line="240" w:lineRule="auto"/>
              <w:jc w:val="center"/>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Pasal 4</w:t>
            </w:r>
          </w:p>
        </w:tc>
      </w:tr>
      <w:tr w:rsidR="00F029E5" w:rsidRPr="00F029E5" w:rsidTr="00F029E5">
        <w:trPr>
          <w:trHeight w:val="48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(1)</w:t>
            </w:r>
          </w:p>
        </w:tc>
        <w:tc>
          <w:tcPr>
            <w:tcW w:w="0" w:type="auto"/>
            <w:gridSpan w:val="4"/>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Standar Biaya Masukan Tahun Anggaran 2013 yang berfungsi sebagai batas tertinggi sebagaimana dimaksud dalam Pasal 3 ayat (3) huruf a tercantum dalam Lampiran I yang merupakan bagian tidak terpisahkan dari Peraturan Menteri ini.</w:t>
            </w:r>
          </w:p>
        </w:tc>
      </w:tr>
      <w:tr w:rsidR="00F029E5" w:rsidRPr="00F029E5" w:rsidTr="00F029E5">
        <w:trPr>
          <w:trHeight w:val="48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(2)</w:t>
            </w:r>
          </w:p>
        </w:tc>
        <w:tc>
          <w:tcPr>
            <w:tcW w:w="0" w:type="auto"/>
            <w:gridSpan w:val="4"/>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Standar Biaya Masukan Tahun Anggaran 2013 berfungsi sebagai estimasi sebagaimana dimaksud dalam Pasal 3 ayat (3) huruf b tercantum dalam Lampiran II yang merupakan bagian tidak terpisahkan dari Peraturan Menteri ini.</w:t>
            </w:r>
          </w:p>
        </w:tc>
      </w:tr>
      <w:tr w:rsidR="00F029E5" w:rsidRPr="00F029E5" w:rsidTr="00F029E5">
        <w:trPr>
          <w:trHeight w:val="48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0" w:type="auto"/>
            <w:gridSpan w:val="6"/>
            <w:tcBorders>
              <w:top w:val="nil"/>
              <w:left w:val="nil"/>
              <w:bottom w:val="nil"/>
              <w:right w:val="nil"/>
            </w:tcBorders>
            <w:hideMark/>
          </w:tcPr>
          <w:p w:rsidR="00F029E5" w:rsidRPr="00F029E5" w:rsidRDefault="00F029E5" w:rsidP="00F029E5">
            <w:pPr>
              <w:spacing w:before="90" w:after="90" w:line="240" w:lineRule="auto"/>
              <w:jc w:val="center"/>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Pasal 5</w:t>
            </w:r>
          </w:p>
        </w:tc>
      </w:tr>
      <w:tr w:rsidR="00F029E5" w:rsidRPr="00F029E5" w:rsidTr="00F029E5">
        <w:trPr>
          <w:trHeight w:val="435"/>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0" w:type="auto"/>
            <w:gridSpan w:val="5"/>
            <w:tcBorders>
              <w:top w:val="nil"/>
              <w:left w:val="nil"/>
              <w:bottom w:val="nil"/>
              <w:right w:val="nil"/>
            </w:tcBorders>
            <w:hideMark/>
          </w:tcPr>
          <w:p w:rsidR="00F029E5" w:rsidRPr="00F029E5" w:rsidRDefault="00F029E5" w:rsidP="00F029E5">
            <w:pPr>
              <w:spacing w:before="90" w:after="45"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Selain Standar Biaya Masukan sebagaimana dimaksud dalam Pasal 4, Menteri Keuangan dapat menyetujui Standar Biaya Masukan lainnya berdasarkan usulan dari Menteri/Pimpinan Lembaga dengan mempertimbangkan hal-hal antara lain sebagai berikut:</w:t>
            </w:r>
          </w:p>
        </w:tc>
      </w:tr>
      <w:tr w:rsidR="00F029E5" w:rsidRPr="00F029E5" w:rsidTr="00F029E5">
        <w:trPr>
          <w:trHeight w:val="39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before="45" w:after="45"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a.</w:t>
            </w:r>
          </w:p>
        </w:tc>
        <w:tc>
          <w:tcPr>
            <w:tcW w:w="0" w:type="auto"/>
            <w:gridSpan w:val="4"/>
            <w:tcBorders>
              <w:top w:val="nil"/>
              <w:left w:val="nil"/>
              <w:bottom w:val="nil"/>
              <w:right w:val="nil"/>
            </w:tcBorders>
            <w:hideMark/>
          </w:tcPr>
          <w:p w:rsidR="00F029E5" w:rsidRPr="00F029E5" w:rsidRDefault="00F029E5" w:rsidP="00F029E5">
            <w:pPr>
              <w:spacing w:before="45" w:after="45"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kekhususan satuan biaya yang dimiliki oleh Kementerian Negara/Lembaga;</w:t>
            </w:r>
          </w:p>
        </w:tc>
      </w:tr>
      <w:tr w:rsidR="00F029E5" w:rsidRPr="00F029E5" w:rsidTr="00F029E5">
        <w:trPr>
          <w:trHeight w:val="39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before="45" w:after="45"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b.</w:t>
            </w:r>
          </w:p>
        </w:tc>
        <w:tc>
          <w:tcPr>
            <w:tcW w:w="0" w:type="auto"/>
            <w:gridSpan w:val="4"/>
            <w:tcBorders>
              <w:top w:val="nil"/>
              <w:left w:val="nil"/>
              <w:bottom w:val="nil"/>
              <w:right w:val="nil"/>
            </w:tcBorders>
            <w:hideMark/>
          </w:tcPr>
          <w:p w:rsidR="00F029E5" w:rsidRPr="00F029E5" w:rsidRDefault="00F029E5" w:rsidP="00F029E5">
            <w:pPr>
              <w:spacing w:before="45" w:after="45"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 xml:space="preserve">tuntutan peningkatan kualitas pelayanan publik tertentu; dan/atau </w:t>
            </w:r>
          </w:p>
        </w:tc>
      </w:tr>
      <w:tr w:rsidR="00F029E5" w:rsidRPr="00F029E5" w:rsidTr="00F029E5">
        <w:trPr>
          <w:trHeight w:val="435"/>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before="45"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c.</w:t>
            </w:r>
          </w:p>
        </w:tc>
        <w:tc>
          <w:tcPr>
            <w:tcW w:w="0" w:type="auto"/>
            <w:gridSpan w:val="4"/>
            <w:tcBorders>
              <w:top w:val="nil"/>
              <w:left w:val="nil"/>
              <w:bottom w:val="nil"/>
              <w:right w:val="nil"/>
            </w:tcBorders>
            <w:hideMark/>
          </w:tcPr>
          <w:p w:rsidR="00F029E5" w:rsidRPr="00F029E5" w:rsidRDefault="00F029E5" w:rsidP="00F029E5">
            <w:pPr>
              <w:spacing w:before="45"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daerah terpencil/daerah perbatasan/pulau terluar.</w:t>
            </w:r>
          </w:p>
        </w:tc>
      </w:tr>
      <w:tr w:rsidR="00F029E5" w:rsidRPr="00F029E5" w:rsidTr="00F029E5">
        <w:trPr>
          <w:trHeight w:val="147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0" w:type="auto"/>
            <w:gridSpan w:val="6"/>
            <w:tcBorders>
              <w:top w:val="nil"/>
              <w:left w:val="nil"/>
              <w:bottom w:val="nil"/>
              <w:right w:val="nil"/>
            </w:tcBorders>
            <w:hideMark/>
          </w:tcPr>
          <w:p w:rsidR="00F029E5" w:rsidRPr="00F029E5" w:rsidRDefault="00F029E5" w:rsidP="00F029E5">
            <w:pPr>
              <w:spacing w:before="90" w:after="90" w:line="240" w:lineRule="auto"/>
              <w:jc w:val="center"/>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BAB III</w:t>
            </w:r>
            <w:r w:rsidRPr="00F029E5">
              <w:rPr>
                <w:rFonts w:ascii="Bookman Old Style" w:eastAsia="Times New Roman" w:hAnsi="Bookman Old Style" w:cs="Times New Roman"/>
                <w:sz w:val="24"/>
                <w:szCs w:val="24"/>
                <w:lang w:val="en-US"/>
              </w:rPr>
              <w:br/>
              <w:t>STANDAR BIAYA KELUARAN TAHUN ANGGARAN 2013</w:t>
            </w:r>
          </w:p>
          <w:p w:rsidR="00F029E5" w:rsidRPr="00F029E5" w:rsidRDefault="00F029E5" w:rsidP="00F029E5">
            <w:pPr>
              <w:spacing w:before="90" w:after="90" w:line="240" w:lineRule="auto"/>
              <w:jc w:val="center"/>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br/>
              <w:t>Pasal 6</w:t>
            </w:r>
          </w:p>
        </w:tc>
      </w:tr>
      <w:tr w:rsidR="00F029E5" w:rsidRPr="00F029E5" w:rsidTr="00F029E5">
        <w:trPr>
          <w:trHeight w:val="48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(1)</w:t>
            </w:r>
          </w:p>
        </w:tc>
        <w:tc>
          <w:tcPr>
            <w:tcW w:w="0" w:type="auto"/>
            <w:gridSpan w:val="4"/>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Standar Biaya Keluaran Tahun Anggaran 2013 sebagaimana dimaksud dalam Pasal 2 huruf b berfungsi sebagai acuan bagi Kementerian Negara/Lembaga untuk menyusun biaya keluaran kegiatan dalam RKA-K/L berbasis kinerja Tahun Anggaran 2013.</w:t>
            </w:r>
          </w:p>
        </w:tc>
      </w:tr>
      <w:tr w:rsidR="00F029E5" w:rsidRPr="00F029E5" w:rsidTr="00F029E5">
        <w:trPr>
          <w:trHeight w:val="435"/>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before="90" w:after="45"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(2)</w:t>
            </w:r>
          </w:p>
        </w:tc>
        <w:tc>
          <w:tcPr>
            <w:tcW w:w="0" w:type="auto"/>
            <w:gridSpan w:val="4"/>
            <w:tcBorders>
              <w:top w:val="nil"/>
              <w:left w:val="nil"/>
              <w:bottom w:val="nil"/>
              <w:right w:val="nil"/>
            </w:tcBorders>
            <w:hideMark/>
          </w:tcPr>
          <w:p w:rsidR="00F029E5" w:rsidRPr="00F029E5" w:rsidRDefault="00F029E5" w:rsidP="00F029E5">
            <w:pPr>
              <w:spacing w:before="90" w:after="45"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Kriteria keluaran kegiatan yang diusulkan menjadi Standar Biaya Keluaran Tahun Anggaran 2013 sebagaimana dimaksud pada ayat (1) adalah sebagai berikut:</w:t>
            </w:r>
          </w:p>
        </w:tc>
      </w:tr>
      <w:tr w:rsidR="00F029E5" w:rsidRPr="00F029E5" w:rsidTr="00F029E5">
        <w:trPr>
          <w:trHeight w:val="39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before="45" w:after="45"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a.</w:t>
            </w:r>
          </w:p>
        </w:tc>
        <w:tc>
          <w:tcPr>
            <w:tcW w:w="0" w:type="auto"/>
            <w:gridSpan w:val="3"/>
            <w:tcBorders>
              <w:top w:val="nil"/>
              <w:left w:val="nil"/>
              <w:bottom w:val="nil"/>
              <w:right w:val="nil"/>
            </w:tcBorders>
            <w:hideMark/>
          </w:tcPr>
          <w:p w:rsidR="00F029E5" w:rsidRPr="00F029E5" w:rsidRDefault="00F029E5" w:rsidP="00F029E5">
            <w:pPr>
              <w:spacing w:before="45" w:after="45"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merupakan keluaran kegiatan yang bersifat berulang;</w:t>
            </w:r>
          </w:p>
        </w:tc>
      </w:tr>
      <w:tr w:rsidR="00F029E5" w:rsidRPr="00F029E5" w:rsidTr="00F029E5">
        <w:trPr>
          <w:trHeight w:val="39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before="45" w:after="45"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b.</w:t>
            </w:r>
          </w:p>
        </w:tc>
        <w:tc>
          <w:tcPr>
            <w:tcW w:w="0" w:type="auto"/>
            <w:gridSpan w:val="3"/>
            <w:tcBorders>
              <w:top w:val="nil"/>
              <w:left w:val="nil"/>
              <w:bottom w:val="nil"/>
              <w:right w:val="nil"/>
            </w:tcBorders>
            <w:hideMark/>
          </w:tcPr>
          <w:p w:rsidR="00F029E5" w:rsidRPr="00F029E5" w:rsidRDefault="00F029E5" w:rsidP="00F029E5">
            <w:pPr>
              <w:spacing w:before="45" w:after="45"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mempunyai jenis dan satuan yang jelas dan terukur;</w:t>
            </w:r>
          </w:p>
        </w:tc>
      </w:tr>
      <w:tr w:rsidR="00F029E5" w:rsidRPr="00F029E5" w:rsidTr="00F029E5">
        <w:trPr>
          <w:trHeight w:val="39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before="45" w:after="45"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c.</w:t>
            </w:r>
          </w:p>
        </w:tc>
        <w:tc>
          <w:tcPr>
            <w:tcW w:w="0" w:type="auto"/>
            <w:gridSpan w:val="3"/>
            <w:tcBorders>
              <w:top w:val="nil"/>
              <w:left w:val="nil"/>
              <w:bottom w:val="nil"/>
              <w:right w:val="nil"/>
            </w:tcBorders>
            <w:hideMark/>
          </w:tcPr>
          <w:p w:rsidR="00F029E5" w:rsidRPr="00F029E5" w:rsidRDefault="00F029E5" w:rsidP="00F029E5">
            <w:pPr>
              <w:spacing w:before="45" w:after="45"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mempunyai komponen/tahapan yang jelas dalam pencapaian keluaran;</w:t>
            </w:r>
          </w:p>
        </w:tc>
      </w:tr>
      <w:tr w:rsidR="00F029E5" w:rsidRPr="00F029E5" w:rsidTr="00F029E5">
        <w:trPr>
          <w:trHeight w:val="39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before="45" w:after="45"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d.</w:t>
            </w:r>
          </w:p>
        </w:tc>
        <w:tc>
          <w:tcPr>
            <w:tcW w:w="0" w:type="auto"/>
            <w:gridSpan w:val="3"/>
            <w:tcBorders>
              <w:top w:val="nil"/>
              <w:left w:val="nil"/>
              <w:bottom w:val="nil"/>
              <w:right w:val="nil"/>
            </w:tcBorders>
            <w:hideMark/>
          </w:tcPr>
          <w:p w:rsidR="00F029E5" w:rsidRPr="00F029E5" w:rsidRDefault="00F029E5" w:rsidP="00F029E5">
            <w:pPr>
              <w:spacing w:before="45" w:after="45"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bukan merupakan keluaran kegiatan pengadaan sarana dan prasarana; dan</w:t>
            </w:r>
          </w:p>
        </w:tc>
      </w:tr>
      <w:tr w:rsidR="00F029E5" w:rsidRPr="00F029E5" w:rsidTr="00F029E5">
        <w:trPr>
          <w:trHeight w:val="435"/>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before="45"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e.</w:t>
            </w:r>
          </w:p>
        </w:tc>
        <w:tc>
          <w:tcPr>
            <w:tcW w:w="0" w:type="auto"/>
            <w:gridSpan w:val="3"/>
            <w:tcBorders>
              <w:top w:val="nil"/>
              <w:left w:val="nil"/>
              <w:bottom w:val="nil"/>
              <w:right w:val="nil"/>
            </w:tcBorders>
            <w:hideMark/>
          </w:tcPr>
          <w:p w:rsidR="00F029E5" w:rsidRPr="00F029E5" w:rsidRDefault="00F029E5" w:rsidP="00F029E5">
            <w:pPr>
              <w:spacing w:before="45"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bukan merupakan keluaran dari Komponen Kegiatan 001 dan Komponen Kegiatan 002.</w:t>
            </w:r>
          </w:p>
        </w:tc>
      </w:tr>
      <w:tr w:rsidR="00F029E5" w:rsidRPr="00F029E5" w:rsidTr="00F029E5">
        <w:trPr>
          <w:trHeight w:val="48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(3)</w:t>
            </w:r>
          </w:p>
        </w:tc>
        <w:tc>
          <w:tcPr>
            <w:tcW w:w="0" w:type="auto"/>
            <w:gridSpan w:val="4"/>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Standar Biaya Keluaran Tahun Anggaran 2013 dapat berupa Indeks Biaya Keluaran atau Total Biaya Keluaran.</w:t>
            </w:r>
          </w:p>
        </w:tc>
      </w:tr>
      <w:tr w:rsidR="00F029E5" w:rsidRPr="00F029E5" w:rsidTr="00F029E5">
        <w:trPr>
          <w:trHeight w:val="48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0" w:type="auto"/>
            <w:gridSpan w:val="6"/>
            <w:tcBorders>
              <w:top w:val="nil"/>
              <w:left w:val="nil"/>
              <w:bottom w:val="nil"/>
              <w:right w:val="nil"/>
            </w:tcBorders>
            <w:hideMark/>
          </w:tcPr>
          <w:p w:rsidR="00F029E5" w:rsidRPr="00F029E5" w:rsidRDefault="00F029E5" w:rsidP="00F029E5">
            <w:pPr>
              <w:spacing w:before="90" w:after="90" w:line="240" w:lineRule="auto"/>
              <w:jc w:val="center"/>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Pasal 7</w:t>
            </w:r>
          </w:p>
        </w:tc>
      </w:tr>
      <w:tr w:rsidR="00F029E5" w:rsidRPr="00F029E5" w:rsidTr="00F029E5">
        <w:trPr>
          <w:trHeight w:val="435"/>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before="90" w:after="45"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(1)</w:t>
            </w:r>
          </w:p>
        </w:tc>
        <w:tc>
          <w:tcPr>
            <w:tcW w:w="0" w:type="auto"/>
            <w:gridSpan w:val="4"/>
            <w:tcBorders>
              <w:top w:val="nil"/>
              <w:left w:val="nil"/>
              <w:bottom w:val="nil"/>
              <w:right w:val="nil"/>
            </w:tcBorders>
            <w:hideMark/>
          </w:tcPr>
          <w:p w:rsidR="00F029E5" w:rsidRPr="00F029E5" w:rsidRDefault="00F029E5" w:rsidP="00F029E5">
            <w:pPr>
              <w:spacing w:before="90" w:after="45"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Dalam rangka perencanaan anggaran, Standar Biaya Keluaran Tahun Anggaran 2013 berfungsi sebagai :</w:t>
            </w:r>
          </w:p>
        </w:tc>
      </w:tr>
      <w:tr w:rsidR="00F029E5" w:rsidRPr="00F029E5" w:rsidTr="00F029E5">
        <w:trPr>
          <w:trHeight w:val="39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before="45" w:after="45"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a.</w:t>
            </w:r>
          </w:p>
        </w:tc>
        <w:tc>
          <w:tcPr>
            <w:tcW w:w="0" w:type="auto"/>
            <w:gridSpan w:val="3"/>
            <w:tcBorders>
              <w:top w:val="nil"/>
              <w:left w:val="nil"/>
              <w:bottom w:val="nil"/>
              <w:right w:val="nil"/>
            </w:tcBorders>
            <w:hideMark/>
          </w:tcPr>
          <w:p w:rsidR="00F029E5" w:rsidRPr="00F029E5" w:rsidRDefault="00F029E5" w:rsidP="00F029E5">
            <w:pPr>
              <w:spacing w:before="45" w:after="45"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batas tertinggi dalam penyusunan RKA-K/L Tahun Anggaran 2013;</w:t>
            </w:r>
          </w:p>
        </w:tc>
      </w:tr>
      <w:tr w:rsidR="00F029E5" w:rsidRPr="00F029E5" w:rsidTr="00F029E5">
        <w:trPr>
          <w:trHeight w:val="39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before="45" w:after="45"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b.</w:t>
            </w:r>
          </w:p>
        </w:tc>
        <w:tc>
          <w:tcPr>
            <w:tcW w:w="0" w:type="auto"/>
            <w:gridSpan w:val="3"/>
            <w:tcBorders>
              <w:top w:val="nil"/>
              <w:left w:val="nil"/>
              <w:bottom w:val="nil"/>
              <w:right w:val="nil"/>
            </w:tcBorders>
            <w:hideMark/>
          </w:tcPr>
          <w:p w:rsidR="00F029E5" w:rsidRPr="00F029E5" w:rsidRDefault="00F029E5" w:rsidP="00F029E5">
            <w:pPr>
              <w:spacing w:before="45" w:after="45"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referensi untuk:</w:t>
            </w:r>
          </w:p>
        </w:tc>
      </w:tr>
      <w:tr w:rsidR="00F029E5" w:rsidRPr="00F029E5" w:rsidTr="00F029E5">
        <w:trPr>
          <w:trHeight w:val="39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before="45" w:after="45"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1)</w:t>
            </w:r>
          </w:p>
        </w:tc>
        <w:tc>
          <w:tcPr>
            <w:tcW w:w="3850" w:type="pct"/>
            <w:gridSpan w:val="2"/>
            <w:tcBorders>
              <w:top w:val="nil"/>
              <w:left w:val="nil"/>
              <w:bottom w:val="nil"/>
              <w:right w:val="nil"/>
            </w:tcBorders>
            <w:hideMark/>
          </w:tcPr>
          <w:p w:rsidR="00F029E5" w:rsidRPr="00F029E5" w:rsidRDefault="00F029E5" w:rsidP="00F029E5">
            <w:pPr>
              <w:spacing w:before="45" w:after="45"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penyusunan prakiraan maju; dan/atau</w:t>
            </w:r>
          </w:p>
        </w:tc>
      </w:tr>
      <w:tr w:rsidR="00F029E5" w:rsidRPr="00F029E5" w:rsidTr="00F029E5">
        <w:trPr>
          <w:trHeight w:val="435"/>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before="45"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2)</w:t>
            </w:r>
          </w:p>
        </w:tc>
        <w:tc>
          <w:tcPr>
            <w:tcW w:w="3850" w:type="pct"/>
            <w:gridSpan w:val="2"/>
            <w:tcBorders>
              <w:top w:val="nil"/>
              <w:left w:val="nil"/>
              <w:bottom w:val="nil"/>
              <w:right w:val="nil"/>
            </w:tcBorders>
            <w:hideMark/>
          </w:tcPr>
          <w:p w:rsidR="00F029E5" w:rsidRPr="00F029E5" w:rsidRDefault="00F029E5" w:rsidP="00F029E5">
            <w:pPr>
              <w:spacing w:before="45"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bahan penghitungan pagu indikatif Kementerian Negara/Lembaga Tahun Anggaran 2014.</w:t>
            </w:r>
          </w:p>
        </w:tc>
      </w:tr>
      <w:tr w:rsidR="00F029E5" w:rsidRPr="00F029E5" w:rsidTr="00F029E5">
        <w:trPr>
          <w:trHeight w:val="48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(2)</w:t>
            </w:r>
          </w:p>
        </w:tc>
        <w:tc>
          <w:tcPr>
            <w:tcW w:w="4200" w:type="pct"/>
            <w:gridSpan w:val="4"/>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Dalam rangka pelaksanaan anggaran, Standar Biaya Keluaran berfungsi sebagai estimasi yang merupakan perkiraan besaran biaya yang dapat dilampaui disesuaikan dengan harga pasar dan ketersediaan alokasi anggaran dengan mengacu pada ketentuan peraturan perundang-undangan.</w:t>
            </w:r>
          </w:p>
        </w:tc>
      </w:tr>
      <w:tr w:rsidR="00F029E5" w:rsidRPr="00F029E5" w:rsidTr="00F029E5">
        <w:trPr>
          <w:trHeight w:val="48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4400" w:type="pct"/>
            <w:gridSpan w:val="6"/>
            <w:tcBorders>
              <w:top w:val="nil"/>
              <w:left w:val="nil"/>
              <w:bottom w:val="nil"/>
              <w:right w:val="nil"/>
            </w:tcBorders>
            <w:hideMark/>
          </w:tcPr>
          <w:p w:rsidR="00F029E5" w:rsidRPr="00F029E5" w:rsidRDefault="00F029E5" w:rsidP="00F029E5">
            <w:pPr>
              <w:spacing w:before="90" w:after="90" w:line="240" w:lineRule="auto"/>
              <w:jc w:val="center"/>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Pasal 8</w:t>
            </w:r>
          </w:p>
        </w:tc>
      </w:tr>
      <w:tr w:rsidR="00F029E5" w:rsidRPr="00F029E5" w:rsidTr="00F029E5">
        <w:trPr>
          <w:trHeight w:val="48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(1)</w:t>
            </w:r>
          </w:p>
        </w:tc>
        <w:tc>
          <w:tcPr>
            <w:tcW w:w="0" w:type="auto"/>
            <w:gridSpan w:val="4"/>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Kementerian Negara/Lembaga menyusun dan mengusulkan Standar Biaya Keluaran Tahun Anggaran 2013 kepada Menteri Keuangan c.q. Direktur Jenderal Anggaran.</w:t>
            </w:r>
          </w:p>
        </w:tc>
      </w:tr>
      <w:tr w:rsidR="00F029E5" w:rsidRPr="00F029E5" w:rsidTr="00F029E5">
        <w:trPr>
          <w:trHeight w:val="435"/>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before="90" w:after="45"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(2)</w:t>
            </w:r>
          </w:p>
        </w:tc>
        <w:tc>
          <w:tcPr>
            <w:tcW w:w="0" w:type="auto"/>
            <w:gridSpan w:val="4"/>
            <w:tcBorders>
              <w:top w:val="nil"/>
              <w:left w:val="nil"/>
              <w:bottom w:val="nil"/>
              <w:right w:val="nil"/>
            </w:tcBorders>
            <w:hideMark/>
          </w:tcPr>
          <w:p w:rsidR="00F029E5" w:rsidRPr="00F029E5" w:rsidRDefault="00F029E5" w:rsidP="00F029E5">
            <w:pPr>
              <w:spacing w:before="90" w:after="45"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Dalam penyusunan Standar Biaya Keluaran Tahun Anggaran 2013 sebagaimana dimaksud pada ayat (1), Kementerian Negara/Lembaga menggunakan:</w:t>
            </w:r>
          </w:p>
        </w:tc>
      </w:tr>
      <w:tr w:rsidR="00F029E5" w:rsidRPr="00F029E5" w:rsidTr="00F029E5">
        <w:trPr>
          <w:trHeight w:val="39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before="45" w:after="45"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a.</w:t>
            </w:r>
          </w:p>
        </w:tc>
        <w:tc>
          <w:tcPr>
            <w:tcW w:w="0" w:type="auto"/>
            <w:gridSpan w:val="3"/>
            <w:tcBorders>
              <w:top w:val="nil"/>
              <w:left w:val="nil"/>
              <w:bottom w:val="nil"/>
              <w:right w:val="nil"/>
            </w:tcBorders>
            <w:hideMark/>
          </w:tcPr>
          <w:p w:rsidR="00F029E5" w:rsidRPr="00F029E5" w:rsidRDefault="00F029E5" w:rsidP="00F029E5">
            <w:pPr>
              <w:spacing w:before="45" w:after="45"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Standar Biaya Masukan sebagaimana dimaksud dalam Pasal 4 dan Pasal 5; dan/atau</w:t>
            </w:r>
          </w:p>
        </w:tc>
      </w:tr>
      <w:tr w:rsidR="00F029E5" w:rsidRPr="00F029E5" w:rsidTr="00F029E5">
        <w:trPr>
          <w:trHeight w:val="435"/>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before="45"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b.</w:t>
            </w:r>
          </w:p>
        </w:tc>
        <w:tc>
          <w:tcPr>
            <w:tcW w:w="0" w:type="auto"/>
            <w:gridSpan w:val="3"/>
            <w:tcBorders>
              <w:top w:val="nil"/>
              <w:left w:val="nil"/>
              <w:bottom w:val="nil"/>
              <w:right w:val="nil"/>
            </w:tcBorders>
            <w:hideMark/>
          </w:tcPr>
          <w:p w:rsidR="00F029E5" w:rsidRPr="00F029E5" w:rsidRDefault="00F029E5" w:rsidP="00F029E5">
            <w:pPr>
              <w:spacing w:before="45"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Satuan biaya lain yang tidak termasuk Standar Biaya Masukan sebagaimana dimaksud dalam Pasal 4 dan Pasal 5 dengan mempertimbangkan kepatutan dan kewajaran harga satuan biaya dimaksud.</w:t>
            </w:r>
          </w:p>
        </w:tc>
      </w:tr>
      <w:tr w:rsidR="00F029E5" w:rsidRPr="00F029E5" w:rsidTr="00F029E5">
        <w:trPr>
          <w:trHeight w:val="48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(3)</w:t>
            </w:r>
          </w:p>
        </w:tc>
        <w:tc>
          <w:tcPr>
            <w:tcW w:w="4200" w:type="pct"/>
            <w:gridSpan w:val="4"/>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Satuan biaya lain sebagaimana dimaksud pada ayat (2) huruf b dikecualikan terhadap satuan biaya untuk menambah penghasilan dan fasilitas pejabat negara/pegawai negeri/non pegawai negeri.</w:t>
            </w:r>
          </w:p>
        </w:tc>
      </w:tr>
      <w:tr w:rsidR="00F029E5" w:rsidRPr="00F029E5" w:rsidTr="00F029E5">
        <w:trPr>
          <w:trHeight w:val="48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(4)</w:t>
            </w:r>
          </w:p>
        </w:tc>
        <w:tc>
          <w:tcPr>
            <w:tcW w:w="4200" w:type="pct"/>
            <w:gridSpan w:val="4"/>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 xml:space="preserve">Penggunaan satuan biaya lain sebagaimana dimaksud pada ayat (3) disertai SPTJM yang ditandatangani oleh Pengguna Anggaran/Kuasa Pengguna Anggaran dengan dilampiri data pendukung yang dapat dipertanggungjawabkan. </w:t>
            </w:r>
          </w:p>
        </w:tc>
      </w:tr>
      <w:tr w:rsidR="00F029E5" w:rsidRPr="00F029E5" w:rsidTr="00F029E5">
        <w:trPr>
          <w:trHeight w:val="48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(5)</w:t>
            </w:r>
          </w:p>
        </w:tc>
        <w:tc>
          <w:tcPr>
            <w:tcW w:w="4200" w:type="pct"/>
            <w:gridSpan w:val="4"/>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 xml:space="preserve">Berdasarkan usulan Standar Biaya Keluaran Tahun Anggaran 2013 sebagaimana dimaksud pada ayat (1), Kementerian Keuangan c.q. Direktorat Jenderal Anggaran melakukan penelaahan atas usulan Standar Biaya Keluaran Tahun Anggaran 2013. </w:t>
            </w:r>
          </w:p>
        </w:tc>
      </w:tr>
      <w:tr w:rsidR="00F029E5" w:rsidRPr="00F029E5" w:rsidTr="00F029E5">
        <w:trPr>
          <w:trHeight w:val="48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(6)</w:t>
            </w:r>
          </w:p>
        </w:tc>
        <w:tc>
          <w:tcPr>
            <w:tcW w:w="4200" w:type="pct"/>
            <w:gridSpan w:val="4"/>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Tata cara penyusunan dan penelaahan Standar Biaya Keluaran Tahun Anggaran 2013 tercantum dalam Lampiran III yang merupakan bagian tidak terpisahkan dari Peraturan Menteri ini.</w:t>
            </w:r>
          </w:p>
        </w:tc>
      </w:tr>
      <w:tr w:rsidR="00F029E5" w:rsidRPr="00F029E5" w:rsidTr="00F029E5">
        <w:trPr>
          <w:trHeight w:val="48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4400" w:type="pct"/>
            <w:gridSpan w:val="6"/>
            <w:tcBorders>
              <w:top w:val="nil"/>
              <w:left w:val="nil"/>
              <w:bottom w:val="nil"/>
              <w:right w:val="nil"/>
            </w:tcBorders>
            <w:hideMark/>
          </w:tcPr>
          <w:p w:rsidR="00F029E5" w:rsidRPr="00F029E5" w:rsidRDefault="00F029E5" w:rsidP="00F029E5">
            <w:pPr>
              <w:spacing w:before="90" w:after="90" w:line="240" w:lineRule="auto"/>
              <w:jc w:val="center"/>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Pasal 9</w:t>
            </w:r>
          </w:p>
        </w:tc>
      </w:tr>
      <w:tr w:rsidR="00F029E5" w:rsidRPr="00F029E5" w:rsidTr="00F029E5">
        <w:trPr>
          <w:trHeight w:val="48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4300" w:type="pct"/>
            <w:gridSpan w:val="5"/>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Standar Biaya Keluaran Tahun Anggaran 2013 diatur dalam Peraturan Menteri Keuangan tersendiri.</w:t>
            </w:r>
          </w:p>
        </w:tc>
      </w:tr>
      <w:tr w:rsidR="00F029E5" w:rsidRPr="00F029E5" w:rsidTr="00F029E5">
        <w:trPr>
          <w:trHeight w:val="147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4400" w:type="pct"/>
            <w:gridSpan w:val="6"/>
            <w:tcBorders>
              <w:top w:val="nil"/>
              <w:left w:val="nil"/>
              <w:bottom w:val="nil"/>
              <w:right w:val="nil"/>
            </w:tcBorders>
            <w:hideMark/>
          </w:tcPr>
          <w:p w:rsidR="00F029E5" w:rsidRPr="00F029E5" w:rsidRDefault="00F029E5" w:rsidP="00F029E5">
            <w:pPr>
              <w:spacing w:before="90" w:after="90" w:line="240" w:lineRule="auto"/>
              <w:jc w:val="center"/>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BAB IV</w:t>
            </w:r>
            <w:r w:rsidRPr="00F029E5">
              <w:rPr>
                <w:rFonts w:ascii="Bookman Old Style" w:eastAsia="Times New Roman" w:hAnsi="Bookman Old Style" w:cs="Times New Roman"/>
                <w:sz w:val="24"/>
                <w:szCs w:val="24"/>
                <w:lang w:val="en-US"/>
              </w:rPr>
              <w:br/>
              <w:t>KETENTUAN PENUTUP</w:t>
            </w:r>
          </w:p>
          <w:p w:rsidR="00F029E5" w:rsidRPr="00F029E5" w:rsidRDefault="00F029E5" w:rsidP="00F029E5">
            <w:pPr>
              <w:spacing w:before="90" w:after="90" w:line="240" w:lineRule="auto"/>
              <w:jc w:val="center"/>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br/>
              <w:t>Pasal 10</w:t>
            </w:r>
          </w:p>
        </w:tc>
      </w:tr>
      <w:tr w:rsidR="00F029E5" w:rsidRPr="00F029E5" w:rsidTr="00F029E5">
        <w:trPr>
          <w:trHeight w:val="48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4300" w:type="pct"/>
            <w:gridSpan w:val="5"/>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Peraturan Menteri ini mulai berlaku pada tanggal diundangkan.</w:t>
            </w:r>
          </w:p>
        </w:tc>
      </w:tr>
      <w:tr w:rsidR="00F029E5" w:rsidRPr="00F029E5" w:rsidTr="00F029E5">
        <w:trPr>
          <w:trHeight w:val="48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4300" w:type="pct"/>
            <w:gridSpan w:val="5"/>
            <w:tcBorders>
              <w:top w:val="nil"/>
              <w:left w:val="nil"/>
              <w:bottom w:val="nil"/>
              <w:right w:val="nil"/>
            </w:tcBorders>
            <w:hideMark/>
          </w:tcPr>
          <w:p w:rsidR="00F029E5" w:rsidRPr="00F029E5" w:rsidRDefault="00F029E5" w:rsidP="00F029E5">
            <w:pPr>
              <w:spacing w:before="90" w:after="9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Agar setiap orang mengetahuinya, memerintahkan pengundangan Peraturan Menteri ini dengan penempatannya dalam Berita Negara Republik Indonesia.</w:t>
            </w:r>
          </w:p>
        </w:tc>
      </w:tr>
      <w:tr w:rsidR="00F029E5" w:rsidRPr="00F029E5" w:rsidTr="00F029E5">
        <w:trPr>
          <w:trHeight w:val="285"/>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23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r>
      <w:tr w:rsidR="00F029E5" w:rsidRPr="00F029E5" w:rsidTr="00F029E5">
        <w:trPr>
          <w:trHeight w:val="30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23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Ditetapkan di Jakarta</w:t>
            </w:r>
          </w:p>
        </w:tc>
      </w:tr>
      <w:tr w:rsidR="00F029E5" w:rsidRPr="00F029E5" w:rsidTr="00F029E5">
        <w:trPr>
          <w:trHeight w:val="30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23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pada tanggal 9 Maret 2012</w:t>
            </w:r>
          </w:p>
        </w:tc>
      </w:tr>
      <w:tr w:rsidR="00F029E5" w:rsidRPr="00F029E5" w:rsidTr="00F029E5">
        <w:trPr>
          <w:trHeight w:val="30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23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MENTERI KEUANGAN,</w:t>
            </w:r>
          </w:p>
        </w:tc>
      </w:tr>
      <w:tr w:rsidR="00F029E5" w:rsidRPr="00F029E5" w:rsidTr="00F029E5">
        <w:trPr>
          <w:trHeight w:val="285"/>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23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r>
      <w:tr w:rsidR="00F029E5" w:rsidRPr="00F029E5" w:rsidTr="00F029E5">
        <w:trPr>
          <w:trHeight w:val="30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23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ttd.</w:t>
            </w:r>
          </w:p>
        </w:tc>
      </w:tr>
      <w:tr w:rsidR="00F029E5" w:rsidRPr="00F029E5" w:rsidTr="00F029E5">
        <w:trPr>
          <w:trHeight w:val="285"/>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23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r>
      <w:tr w:rsidR="00F029E5" w:rsidRPr="00F029E5" w:rsidTr="00F029E5">
        <w:trPr>
          <w:trHeight w:val="300"/>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23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AGUS D.W. MARTOWARDOJO</w:t>
            </w:r>
          </w:p>
        </w:tc>
      </w:tr>
      <w:tr w:rsidR="00F029E5" w:rsidRPr="00F029E5" w:rsidTr="00F029E5">
        <w:trPr>
          <w:trHeight w:val="285"/>
          <w:tblCellSpacing w:w="15" w:type="dxa"/>
        </w:trPr>
        <w:tc>
          <w:tcPr>
            <w:tcW w:w="5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0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15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23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r>
      <w:tr w:rsidR="00F029E5" w:rsidRPr="00F029E5" w:rsidTr="00F029E5">
        <w:trPr>
          <w:trHeight w:val="300"/>
          <w:tblCellSpacing w:w="15" w:type="dxa"/>
        </w:trPr>
        <w:tc>
          <w:tcPr>
            <w:tcW w:w="2600" w:type="pct"/>
            <w:gridSpan w:val="6"/>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Diundangkan di Jakarta</w:t>
            </w:r>
          </w:p>
        </w:tc>
        <w:tc>
          <w:tcPr>
            <w:tcW w:w="23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r>
      <w:tr w:rsidR="00F029E5" w:rsidRPr="00F029E5" w:rsidTr="00F029E5">
        <w:trPr>
          <w:trHeight w:val="300"/>
          <w:tblCellSpacing w:w="15" w:type="dxa"/>
        </w:trPr>
        <w:tc>
          <w:tcPr>
            <w:tcW w:w="2600" w:type="pct"/>
            <w:gridSpan w:val="6"/>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pada tanggal 9 Maret 2012</w:t>
            </w:r>
          </w:p>
        </w:tc>
        <w:tc>
          <w:tcPr>
            <w:tcW w:w="23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r>
      <w:tr w:rsidR="00F029E5" w:rsidRPr="00F029E5" w:rsidTr="00F029E5">
        <w:trPr>
          <w:trHeight w:val="300"/>
          <w:tblCellSpacing w:w="15" w:type="dxa"/>
        </w:trPr>
        <w:tc>
          <w:tcPr>
            <w:tcW w:w="2600" w:type="pct"/>
            <w:gridSpan w:val="6"/>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 xml:space="preserve">MENTERI HUKUM DAN HAK ASASI MANUSIA </w:t>
            </w:r>
          </w:p>
        </w:tc>
        <w:tc>
          <w:tcPr>
            <w:tcW w:w="23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r>
      <w:tr w:rsidR="00F029E5" w:rsidRPr="00F029E5" w:rsidTr="00F029E5">
        <w:trPr>
          <w:trHeight w:val="285"/>
          <w:tblCellSpacing w:w="15" w:type="dxa"/>
        </w:trPr>
        <w:tc>
          <w:tcPr>
            <w:tcW w:w="2600" w:type="pct"/>
            <w:gridSpan w:val="6"/>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23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r>
      <w:tr w:rsidR="00F029E5" w:rsidRPr="00F029E5" w:rsidTr="00F029E5">
        <w:trPr>
          <w:trHeight w:val="300"/>
          <w:tblCellSpacing w:w="15" w:type="dxa"/>
        </w:trPr>
        <w:tc>
          <w:tcPr>
            <w:tcW w:w="2600" w:type="pct"/>
            <w:gridSpan w:val="6"/>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ttd.</w:t>
            </w:r>
          </w:p>
        </w:tc>
        <w:tc>
          <w:tcPr>
            <w:tcW w:w="23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r>
      <w:tr w:rsidR="00F029E5" w:rsidRPr="00F029E5" w:rsidTr="00F029E5">
        <w:trPr>
          <w:trHeight w:val="285"/>
          <w:tblCellSpacing w:w="15" w:type="dxa"/>
        </w:trPr>
        <w:tc>
          <w:tcPr>
            <w:tcW w:w="2600" w:type="pct"/>
            <w:gridSpan w:val="6"/>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23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r>
      <w:tr w:rsidR="00F029E5" w:rsidRPr="00F029E5" w:rsidTr="00F029E5">
        <w:trPr>
          <w:trHeight w:val="300"/>
          <w:tblCellSpacing w:w="15" w:type="dxa"/>
        </w:trPr>
        <w:tc>
          <w:tcPr>
            <w:tcW w:w="2600" w:type="pct"/>
            <w:gridSpan w:val="6"/>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AMIR SYAMSUDIN</w:t>
            </w:r>
          </w:p>
        </w:tc>
        <w:tc>
          <w:tcPr>
            <w:tcW w:w="23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r>
      <w:tr w:rsidR="00F029E5" w:rsidRPr="00F029E5" w:rsidTr="00F029E5">
        <w:trPr>
          <w:trHeight w:val="285"/>
          <w:tblCellSpacing w:w="15" w:type="dxa"/>
        </w:trPr>
        <w:tc>
          <w:tcPr>
            <w:tcW w:w="2600" w:type="pct"/>
            <w:gridSpan w:val="6"/>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c>
          <w:tcPr>
            <w:tcW w:w="23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r>
      <w:tr w:rsidR="00F029E5" w:rsidRPr="00F029E5" w:rsidTr="00F029E5">
        <w:trPr>
          <w:trHeight w:val="300"/>
          <w:tblCellSpacing w:w="15" w:type="dxa"/>
        </w:trPr>
        <w:tc>
          <w:tcPr>
            <w:tcW w:w="2600" w:type="pct"/>
            <w:gridSpan w:val="6"/>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sz w:val="24"/>
                <w:szCs w:val="24"/>
                <w:lang w:val="en-US"/>
              </w:rPr>
              <w:t>BERITA NEGARA REPUBLIK INDONESIA TAHUN 2012 NOMOR 287</w:t>
            </w:r>
          </w:p>
        </w:tc>
        <w:tc>
          <w:tcPr>
            <w:tcW w:w="2350" w:type="pct"/>
            <w:tcBorders>
              <w:top w:val="nil"/>
              <w:left w:val="nil"/>
              <w:bottom w:val="nil"/>
              <w:right w:val="nil"/>
            </w:tcBorders>
            <w:hideMark/>
          </w:tcPr>
          <w:p w:rsidR="00F029E5" w:rsidRPr="00F029E5" w:rsidRDefault="00F029E5" w:rsidP="00F029E5">
            <w:pPr>
              <w:spacing w:after="0" w:line="240" w:lineRule="auto"/>
              <w:rPr>
                <w:rFonts w:ascii="Times New Roman" w:eastAsia="Times New Roman" w:hAnsi="Times New Roman" w:cs="Times New Roman"/>
                <w:sz w:val="24"/>
                <w:szCs w:val="24"/>
                <w:lang w:val="en-US"/>
              </w:rPr>
            </w:pPr>
          </w:p>
        </w:tc>
      </w:tr>
    </w:tbl>
    <w:p w:rsidR="00ED5E49" w:rsidRPr="00F029E5" w:rsidRDefault="00F029E5" w:rsidP="00F029E5">
      <w:pPr>
        <w:spacing w:after="0" w:line="240" w:lineRule="auto"/>
        <w:rPr>
          <w:rFonts w:ascii="Times New Roman" w:eastAsia="Times New Roman" w:hAnsi="Times New Roman" w:cs="Times New Roman"/>
          <w:sz w:val="24"/>
          <w:szCs w:val="24"/>
          <w:lang w:val="en-US"/>
        </w:rPr>
      </w:pPr>
      <w:r w:rsidRPr="00F029E5">
        <w:rPr>
          <w:rFonts w:ascii="Bookman Old Style" w:eastAsia="Times New Roman" w:hAnsi="Bookman Old Style" w:cs="Times New Roman"/>
          <w:color w:val="0000FF"/>
          <w:sz w:val="24"/>
          <w:szCs w:val="24"/>
          <w:u w:val="single"/>
          <w:lang w:val="en-US"/>
        </w:rPr>
        <w:t>Lampiran</w:t>
      </w:r>
    </w:p>
    <w:sectPr w:rsidR="00ED5E49" w:rsidRPr="00F029E5" w:rsidSect="00723CC6">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99C" w:rsidRDefault="0011099C" w:rsidP="00823279">
      <w:pPr>
        <w:spacing w:after="0" w:line="240" w:lineRule="auto"/>
      </w:pPr>
      <w:r>
        <w:separator/>
      </w:r>
    </w:p>
  </w:endnote>
  <w:endnote w:type="continuationSeparator" w:id="0">
    <w:p w:rsidR="0011099C" w:rsidRDefault="0011099C"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F029E5" w:rsidP="007433ED">
    <w:pPr>
      <w:pStyle w:val="Footer"/>
      <w:pBdr>
        <w:top w:val="single" w:sz="4" w:space="1" w:color="auto"/>
      </w:pBdr>
      <w:tabs>
        <w:tab w:val="right" w:pos="8505"/>
      </w:tabs>
      <w:jc w:val="right"/>
      <w:rPr>
        <w:szCs w:val="18"/>
      </w:rPr>
    </w:pPr>
    <w:r>
      <w:rPr>
        <w:noProof/>
        <w:szCs w:val="18"/>
        <w:lang w:val="en-US" w:eastAsia="en-US"/>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-9543415</wp:posOffset>
              </wp:positionV>
              <wp:extent cx="342900" cy="9532620"/>
              <wp:effectExtent l="1905" t="635"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279" w:rsidRPr="005A342B" w:rsidRDefault="0011099C" w:rsidP="00823279">
                          <w:pPr>
                            <w:tabs>
                              <w:tab w:val="right" w:pos="14742"/>
                            </w:tabs>
                            <w:rPr>
                              <w:rFonts w:ascii="Cambria" w:hAnsi="Cambria"/>
                              <w:i/>
                              <w:iCs/>
                              <w:sz w:val="20"/>
                            </w:rPr>
                          </w:pPr>
                          <w:r>
                            <w:fldChar w:fldCharType="begin"/>
                          </w:r>
                          <w:r>
                            <w:instrText xml:space="preserve"> FILENAME \p  \* MERGEFORMAT </w:instrText>
                          </w:r>
                          <w:r>
                            <w:fldChar w:fldCharType="separate"/>
                          </w:r>
                          <w:r w:rsidR="00C51834" w:rsidRPr="00C51834">
                            <w:rPr>
                              <w:rFonts w:ascii="Cambria" w:hAnsi="Cambria"/>
                              <w:i/>
                              <w:iCs/>
                              <w:noProof/>
                              <w:sz w:val="20"/>
                            </w:rPr>
                            <w:t>D:\My Stuffs</w:t>
                          </w:r>
                          <w:r w:rsidR="00C51834" w:rsidRPr="00C51834">
                            <w:rPr>
                              <w:rFonts w:ascii="Cambria" w:hAnsi="Cambria"/>
                              <w:i/>
                              <w:noProof/>
                              <w:sz w:val="20"/>
                            </w:rPr>
                            <w:t>\luk.tsipil.ugm.ac.id\atur\Permenkeu37-PMK.02-2012SBU.docx</w:t>
                          </w:r>
                          <w:r>
                            <w:rPr>
                              <w:rFonts w:ascii="Cambria" w:hAnsi="Cambria"/>
                              <w:i/>
                              <w:noProof/>
                              <w:sz w:val="20"/>
                            </w:rPr>
                            <w:fldChar w:fldCharType="end"/>
                          </w:r>
                          <w:r w:rsidR="00823279" w:rsidRPr="00B95113">
                            <w:rPr>
                              <w:rFonts w:ascii="Cambria" w:hAnsi="Cambria"/>
                              <w:i/>
                              <w:iCs/>
                              <w:sz w:val="20"/>
                            </w:rPr>
                            <w:t xml:space="preserve"> (</w:t>
                          </w:r>
                          <w:r>
                            <w:fldChar w:fldCharType="begin"/>
                          </w:r>
                          <w:r>
                            <w:instrText xml:space="preserve"> FILESIZE \k  \* MERGEFORMAT </w:instrText>
                          </w:r>
                          <w:r>
                            <w:fldChar w:fldCharType="separate"/>
                          </w:r>
                          <w:r w:rsidR="00C51834" w:rsidRPr="00C51834">
                            <w:rPr>
                              <w:rFonts w:ascii="Cambria" w:hAnsi="Cambria"/>
                              <w:i/>
                              <w:iCs/>
                              <w:noProof/>
                              <w:sz w:val="20"/>
                            </w:rPr>
                            <w:t>89</w:t>
                          </w:r>
                          <w:r>
                            <w:rPr>
                              <w:rFonts w:ascii="Cambria" w:hAnsi="Cambria"/>
                              <w:i/>
                              <w:iCs/>
                              <w:noProof/>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C51834">
                            <w:rPr>
                              <w:rFonts w:ascii="Cambria" w:hAnsi="Cambria"/>
                              <w:i/>
                              <w:iCs/>
                              <w:noProof/>
                              <w:sz w:val="20"/>
                            </w:rPr>
                            <w:t>Minggu, 29 April 2012</w:t>
                          </w:r>
                          <w:r w:rsidR="00807DE0">
                            <w:rPr>
                              <w:rFonts w:ascii="Cambria" w:hAnsi="Cambria"/>
                              <w:i/>
                              <w:iCs/>
                              <w:sz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AlobRIQCAAASBQAADgAAAAAAAAAAAAAAAAAuAgAAZHJzL2Uyb0RvYy54bWxQSwECLQAUAAYACAAA&#10;ACEAwj4OiuAAAAANAQAADwAAAAAAAAAAAAAAAADeBAAAZHJzL2Rvd25yZXYueG1sUEsFBgAAAAAE&#10;AAQA8wAAAOsFAAAAAA==&#10;" stroked="f">
              <v:textbox style="layout-flow:vertical;mso-layout-flow-alt:bottom-to-top">
                <w:txbxContent>
                  <w:p w:rsidR="00823279" w:rsidRPr="005A342B" w:rsidRDefault="0011099C" w:rsidP="00823279">
                    <w:pPr>
                      <w:tabs>
                        <w:tab w:val="right" w:pos="14742"/>
                      </w:tabs>
                      <w:rPr>
                        <w:rFonts w:ascii="Cambria" w:hAnsi="Cambria"/>
                        <w:i/>
                        <w:iCs/>
                        <w:sz w:val="20"/>
                      </w:rPr>
                    </w:pPr>
                    <w:r>
                      <w:fldChar w:fldCharType="begin"/>
                    </w:r>
                    <w:r>
                      <w:instrText xml:space="preserve"> FILENAME \p  \* MERGEFORMAT </w:instrText>
                    </w:r>
                    <w:r>
                      <w:fldChar w:fldCharType="separate"/>
                    </w:r>
                    <w:r w:rsidR="00C51834" w:rsidRPr="00C51834">
                      <w:rPr>
                        <w:rFonts w:ascii="Cambria" w:hAnsi="Cambria"/>
                        <w:i/>
                        <w:iCs/>
                        <w:noProof/>
                        <w:sz w:val="20"/>
                      </w:rPr>
                      <w:t>D:\My Stuffs</w:t>
                    </w:r>
                    <w:r w:rsidR="00C51834" w:rsidRPr="00C51834">
                      <w:rPr>
                        <w:rFonts w:ascii="Cambria" w:hAnsi="Cambria"/>
                        <w:i/>
                        <w:noProof/>
                        <w:sz w:val="20"/>
                      </w:rPr>
                      <w:t>\luk.tsipil.ugm.ac.id\atur\Permenkeu37-PMK.02-2012SBU.docx</w:t>
                    </w:r>
                    <w:r>
                      <w:rPr>
                        <w:rFonts w:ascii="Cambria" w:hAnsi="Cambria"/>
                        <w:i/>
                        <w:noProof/>
                        <w:sz w:val="20"/>
                      </w:rPr>
                      <w:fldChar w:fldCharType="end"/>
                    </w:r>
                    <w:r w:rsidR="00823279" w:rsidRPr="00B95113">
                      <w:rPr>
                        <w:rFonts w:ascii="Cambria" w:hAnsi="Cambria"/>
                        <w:i/>
                        <w:iCs/>
                        <w:sz w:val="20"/>
                      </w:rPr>
                      <w:t xml:space="preserve"> (</w:t>
                    </w:r>
                    <w:r>
                      <w:fldChar w:fldCharType="begin"/>
                    </w:r>
                    <w:r>
                      <w:instrText xml:space="preserve"> FILESIZE \k  \* MERGEFORMAT </w:instrText>
                    </w:r>
                    <w:r>
                      <w:fldChar w:fldCharType="separate"/>
                    </w:r>
                    <w:r w:rsidR="00C51834" w:rsidRPr="00C51834">
                      <w:rPr>
                        <w:rFonts w:ascii="Cambria" w:hAnsi="Cambria"/>
                        <w:i/>
                        <w:iCs/>
                        <w:noProof/>
                        <w:sz w:val="20"/>
                      </w:rPr>
                      <w:t>89</w:t>
                    </w:r>
                    <w:r>
                      <w:rPr>
                        <w:rFonts w:ascii="Cambria" w:hAnsi="Cambria"/>
                        <w:i/>
                        <w:iCs/>
                        <w:noProof/>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C51834">
                      <w:rPr>
                        <w:rFonts w:ascii="Cambria" w:hAnsi="Cambria"/>
                        <w:i/>
                        <w:iCs/>
                        <w:noProof/>
                        <w:sz w:val="20"/>
                      </w:rPr>
                      <w:t>Minggu, 29 April 2012</w:t>
                    </w:r>
                    <w:r w:rsidR="00807DE0">
                      <w:rPr>
                        <w:rFonts w:ascii="Cambria" w:hAnsi="Cambria"/>
                        <w:i/>
                        <w:iCs/>
                        <w:sz w:val="20"/>
                      </w:rPr>
                      <w:fldChar w:fldCharType="end"/>
                    </w:r>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11099C">
      <w:rPr>
        <w:rStyle w:val="PageNumber"/>
        <w:noProof/>
        <w:sz w:val="18"/>
        <w:szCs w:val="18"/>
        <w:lang w:val="es-ES"/>
      </w:rPr>
      <w:t>1</w:t>
    </w:r>
    <w:r w:rsidR="00807DE0"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99C" w:rsidRDefault="0011099C" w:rsidP="00823279">
      <w:pPr>
        <w:spacing w:after="0" w:line="240" w:lineRule="auto"/>
      </w:pPr>
      <w:r>
        <w:separator/>
      </w:r>
    </w:p>
  </w:footnote>
  <w:footnote w:type="continuationSeparator" w:id="0">
    <w:p w:rsidR="0011099C" w:rsidRDefault="0011099C" w:rsidP="00823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5">
    <w:nsid w:val="2A3146C8"/>
    <w:multiLevelType w:val="singleLevel"/>
    <w:tmpl w:val="DA44F414"/>
    <w:lvl w:ilvl="0">
      <w:start w:val="1"/>
      <w:numFmt w:val="decimal"/>
      <w:lvlText w:val="%1."/>
      <w:legacy w:legacy="1" w:legacySpace="0" w:legacyIndent="283"/>
      <w:lvlJc w:val="left"/>
      <w:pPr>
        <w:ind w:left="1435" w:hanging="283"/>
      </w:pPr>
    </w:lvl>
  </w:abstractNum>
  <w:abstractNum w:abstractNumId="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7">
    <w:nsid w:val="310D6D18"/>
    <w:multiLevelType w:val="singleLevel"/>
    <w:tmpl w:val="DA44F414"/>
    <w:lvl w:ilvl="0">
      <w:start w:val="1"/>
      <w:numFmt w:val="decimal"/>
      <w:lvlText w:val="%1."/>
      <w:legacy w:legacy="1" w:legacySpace="0" w:legacyIndent="283"/>
      <w:lvlJc w:val="left"/>
      <w:pPr>
        <w:ind w:left="1435" w:hanging="283"/>
      </w:pPr>
    </w:lvl>
  </w:abstractNum>
  <w:abstractNum w:abstractNumId="8">
    <w:nsid w:val="34ED2110"/>
    <w:multiLevelType w:val="singleLevel"/>
    <w:tmpl w:val="DA44F414"/>
    <w:lvl w:ilvl="0">
      <w:start w:val="1"/>
      <w:numFmt w:val="decimal"/>
      <w:lvlText w:val="%1."/>
      <w:legacy w:legacy="1" w:legacySpace="0" w:legacyIndent="283"/>
      <w:lvlJc w:val="left"/>
      <w:pPr>
        <w:ind w:left="1435" w:hanging="283"/>
      </w:pPr>
    </w:lvl>
  </w:abstractNum>
  <w:abstractNum w:abstractNumId="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2">
    <w:nsid w:val="43920630"/>
    <w:multiLevelType w:val="singleLevel"/>
    <w:tmpl w:val="7E0ADF0A"/>
    <w:lvl w:ilvl="0">
      <w:start w:val="2"/>
      <w:numFmt w:val="decimal"/>
      <w:lvlText w:val="%1."/>
      <w:legacy w:legacy="1" w:legacySpace="0" w:legacyIndent="283"/>
      <w:lvlJc w:val="left"/>
      <w:pPr>
        <w:ind w:left="1435" w:hanging="283"/>
      </w:pPr>
    </w:lvl>
  </w:abstractNum>
  <w:abstractNum w:abstractNumId="13">
    <w:nsid w:val="59654046"/>
    <w:multiLevelType w:val="singleLevel"/>
    <w:tmpl w:val="DA44F414"/>
    <w:lvl w:ilvl="0">
      <w:start w:val="5"/>
      <w:numFmt w:val="decimal"/>
      <w:lvlText w:val="%1."/>
      <w:legacy w:legacy="1" w:legacySpace="0" w:legacyIndent="283"/>
      <w:lvlJc w:val="left"/>
      <w:pPr>
        <w:ind w:left="1435" w:hanging="283"/>
      </w:pPr>
    </w:lvl>
  </w:abstractNum>
  <w:abstractNum w:abstractNumId="1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4"/>
  </w:num>
  <w:num w:numId="2">
    <w:abstractNumId w:val="5"/>
  </w:num>
  <w:num w:numId="3">
    <w:abstractNumId w:val="6"/>
  </w:num>
  <w:num w:numId="4">
    <w:abstractNumId w:val="2"/>
  </w:num>
  <w:num w:numId="5">
    <w:abstractNumId w:val="10"/>
  </w:num>
  <w:num w:numId="6">
    <w:abstractNumId w:val="7"/>
  </w:num>
  <w:num w:numId="7">
    <w:abstractNumId w:val="1"/>
  </w:num>
  <w:num w:numId="8">
    <w:abstractNumId w:val="12"/>
  </w:num>
  <w:num w:numId="9">
    <w:abstractNumId w:val="9"/>
  </w:num>
  <w:num w:numId="10">
    <w:abstractNumId w:val="3"/>
  </w:num>
  <w:num w:numId="11">
    <w:abstractNumId w:val="8"/>
  </w:num>
  <w:num w:numId="12">
    <w:abstractNumId w:val="14"/>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99C"/>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1834"/>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29E5"/>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F029E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F029E5"/>
    <w:rPr>
      <w:color w:val="0000FF"/>
      <w:u w:val="single"/>
    </w:rPr>
  </w:style>
  <w:style w:type="paragraph" w:styleId="BalloonText">
    <w:name w:val="Balloon Text"/>
    <w:basedOn w:val="Normal"/>
    <w:link w:val="BalloonTextChar"/>
    <w:uiPriority w:val="99"/>
    <w:semiHidden/>
    <w:unhideWhenUsed/>
    <w:rsid w:val="00F02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9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F029E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F029E5"/>
    <w:rPr>
      <w:color w:val="0000FF"/>
      <w:u w:val="single"/>
    </w:rPr>
  </w:style>
  <w:style w:type="paragraph" w:styleId="BalloonText">
    <w:name w:val="Balloon Text"/>
    <w:basedOn w:val="Normal"/>
    <w:link w:val="BalloonTextChar"/>
    <w:uiPriority w:val="99"/>
    <w:semiHidden/>
    <w:unhideWhenUsed/>
    <w:rsid w:val="00F02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9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41594">
      <w:bodyDiv w:val="1"/>
      <w:marLeft w:val="0"/>
      <w:marRight w:val="0"/>
      <w:marTop w:val="0"/>
      <w:marBottom w:val="0"/>
      <w:divBdr>
        <w:top w:val="none" w:sz="0" w:space="0" w:color="auto"/>
        <w:left w:val="none" w:sz="0" w:space="0" w:color="auto"/>
        <w:bottom w:val="none" w:sz="0" w:space="0" w:color="auto"/>
        <w:right w:val="none" w:sz="0" w:space="0" w:color="auto"/>
      </w:divBdr>
    </w:div>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jdih.depkeu.go.id/fullText/2010/56~PTAHUN2010Kpres.htm" TargetMode="External"/><Relationship Id="rId4" Type="http://schemas.openxmlformats.org/officeDocument/2006/relationships/settings" Target="settings.xml"/><Relationship Id="rId9" Type="http://schemas.openxmlformats.org/officeDocument/2006/relationships/hyperlink" Target="http://www.sjdih.depkeu.go.id/fullText/2010/90TAHUN2010P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3</cp:revision>
  <dcterms:created xsi:type="dcterms:W3CDTF">2012-04-29T06:30:00Z</dcterms:created>
  <dcterms:modified xsi:type="dcterms:W3CDTF">2012-04-29T06:30:00Z</dcterms:modified>
  <cp:category>Produk Hukum</cp:category>
</cp:coreProperties>
</file>