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KEPUTUSAN PRESIDEN REPUBLIK INDONESIA</w:t>
      </w: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93 TAHUN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>1999</w:t>
      </w: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TENTANG</w:t>
      </w: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PERUBAHAN INSTITUT KEGURUAN DAN ILMU PENDIDIKAN (IKIP)</w:t>
      </w: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MENJADI UNIVERSITAS</w:t>
      </w: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 REPUBLIK INDONESIA,</w:t>
      </w: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spacing w:before="120"/>
        <w:ind w:left="1559" w:hanging="15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Menimbang : a. bahwa untuk meningkatkan mutu, relevansi, efisiensi, pemerataan, dan akuntabilitas pendidikan tinggi secara nasional perlu ditingkatkan kenerja perguruan tinggi khususnya Institut Keguruan dan Ilmu Pendidikan (IKIP);</w:t>
      </w:r>
    </w:p>
    <w:p w:rsidR="00D93323" w:rsidRDefault="00D93323" w:rsidP="00D93323">
      <w:pPr>
        <w:pStyle w:val="HTMLPreformatted"/>
        <w:spacing w:before="120"/>
        <w:ind w:left="1559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bahwa sehubungan dengan hal sebagaimana dimaksud pada huruf a, dipandang perlu menetapkan Keputusan Presiden tentang Perubahan Institut Keguruan dan Ilmu Pendidikan (IKIP);</w:t>
      </w:r>
    </w:p>
    <w:p w:rsidR="00D93323" w:rsidRDefault="00D93323" w:rsidP="00D9332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Mengingat :  1. Pasal 4 ayat (!) Undang-Undang Dasar 1945;</w:t>
      </w:r>
    </w:p>
    <w:p w:rsidR="00D93323" w:rsidRDefault="00D93323" w:rsidP="00D93323">
      <w:pPr>
        <w:pStyle w:val="HTMLPreformatted"/>
        <w:spacing w:before="120"/>
        <w:ind w:left="156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Undang-Undang Nomor 2 Tahun 1989 tentang Sistem Pendidikan Nasional (Lembaga Negara Tahun 1989 Nomor 6. Tambahan Lembaga Negara Nomor        3390);</w:t>
      </w:r>
    </w:p>
    <w:p w:rsidR="00D93323" w:rsidRDefault="00D93323" w:rsidP="00D93323">
      <w:pPr>
        <w:pStyle w:val="HTMLPreformatted"/>
        <w:spacing w:before="120"/>
        <w:ind w:left="156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Peraturan Pemerintah Nomor 60 Tahun 1999 tentang Pendidikan Tinggi (Lembaran Negara Tahun 1999 Nomor 115, Tambahan Lembaran Negara Nomor 3859);</w:t>
      </w:r>
    </w:p>
    <w:p w:rsidR="00D93323" w:rsidRDefault="00D93323" w:rsidP="00D93323">
      <w:pPr>
        <w:pStyle w:val="HTMLPreformatted"/>
        <w:spacing w:before="120"/>
        <w:ind w:left="1560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Keputusan Presiden Nomor 44 Tahun 1974 tentang Pokok-pokok Organisasi Departemen.</w:t>
      </w: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MEMUTUSKAN :</w:t>
      </w: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Menetapkan : </w:t>
      </w:r>
      <w:r>
        <w:rPr>
          <w:rFonts w:ascii="Times New Roman" w:hAnsi="Times New Roman" w:cs="Times New Roman"/>
          <w:b/>
          <w:bCs/>
          <w:sz w:val="24"/>
        </w:rPr>
        <w:t>KEPUTUSAN PRESIDEN TENTANG PERUBAHAN INSTITUT KEGURUAN DAN ILMU PENDIDIKAN (IKIP) MENJADI UNIVERSITAS.</w:t>
      </w: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Pasal 1</w:t>
      </w:r>
    </w:p>
    <w:p w:rsidR="00D93323" w:rsidRDefault="00D93323" w:rsidP="00D93323">
      <w:pPr>
        <w:pStyle w:val="HTMLPreformatted"/>
        <w:spacing w:before="120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(1) Mengubah status beberapa Institut Keguruan dan Ilmu Pendidikan (IKIP) menjadi Universitas.</w:t>
      </w:r>
    </w:p>
    <w:p w:rsidR="00D93323" w:rsidRDefault="00D93323" w:rsidP="00D93323">
      <w:pPr>
        <w:pStyle w:val="HTMLPreformatted"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(2) Perubahan sebagaimana dimaksud pada ayat (1) adalah sebagai berikut :</w:t>
      </w:r>
    </w:p>
    <w:p w:rsidR="00D93323" w:rsidRDefault="00D93323" w:rsidP="00D93323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 IKIP Yogyakarta menjadi Universitas Negeri Yogyakarta;</w:t>
      </w:r>
    </w:p>
    <w:p w:rsidR="00D93323" w:rsidRDefault="00D93323" w:rsidP="00D93323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IKIP Surabaya menjadi Universitas Negeri Surabaya;</w:t>
      </w:r>
    </w:p>
    <w:p w:rsidR="00D93323" w:rsidRDefault="00D93323" w:rsidP="00D93323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c. IKIP Malang menjadi Universitas Negeri Malang;</w:t>
      </w:r>
    </w:p>
    <w:p w:rsidR="00D93323" w:rsidRDefault="00D93323" w:rsidP="00D93323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IKIP Ujung Pandang menjadi Universitas Negeri Makasar;</w:t>
      </w:r>
    </w:p>
    <w:p w:rsidR="00D93323" w:rsidRDefault="00D93323" w:rsidP="00D93323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e. IKIP Jakarta menjadi Universitas Negeri Jakarta;</w:t>
      </w:r>
    </w:p>
    <w:p w:rsidR="00D93323" w:rsidRDefault="00D93323" w:rsidP="00D93323">
      <w:pPr>
        <w:pStyle w:val="HTMLPreformatted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f. IKIP Padang menjadi Universitas Negeri Padang;</w:t>
      </w:r>
    </w:p>
    <w:p w:rsidR="00D93323" w:rsidRDefault="00D93323" w:rsidP="00D93323">
      <w:pPr>
        <w:pStyle w:val="HTMLPreformatted"/>
        <w:spacing w:before="120"/>
        <w:ind w:left="425" w:hanging="42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(3) Universitas sebagimana dimaksud pada ayat (2) merupakan perguruan tinggi dilingkungan Departemen Pendidikan dan Kebudayaan.</w:t>
      </w: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</w:t>
      </w: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Pasal 2</w:t>
      </w: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Universitas sebagaimana dimaksud dalam Pasal 1 ayat (2) mempunyai tugas :</w:t>
      </w:r>
    </w:p>
    <w:p w:rsidR="00D93323" w:rsidRDefault="00D93323" w:rsidP="00D93323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a. Menyelenggarakan program pendidikan akademik dan/atau pendidikan profesional dalam sejumlah disiplin ilmu pengetahuan, teknologi, dan/atau kesenian tertentu;</w:t>
      </w:r>
    </w:p>
    <w:p w:rsidR="00D93323" w:rsidRDefault="00D93323" w:rsidP="00D93323">
      <w:pPr>
        <w:pStyle w:val="HTMLPreformatted"/>
        <w:spacing w:before="120"/>
        <w:ind w:left="284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Mengembangkan ilmu pendidikan, ilmu keguruan, serta mendidik tenaga akademik dan profesional dalam bidang kependidikan.</w:t>
      </w: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Pasal 3</w:t>
      </w: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Dengan berlakunya Keputusan Presiden ini, semua ketentuan mengenai IKIP sebagaimana dimaksud dalam Pasal 1 ayat (2) yang bertentangan dengan Keputusan Presiden ini dinyatakan tidak berlaku.</w:t>
      </w:r>
    </w:p>
    <w:p w:rsidR="00D93323" w:rsidRDefault="00D93323" w:rsidP="00D9332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Pasal 4</w:t>
      </w: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Ketentuan lebih lanjut yang diperlukan bagi pelaksanaan Keputusan Presiden ini diatur oleh Menteri Pendidikan dan Kebudayaan sesuai dengan ketentuan peraturan perundang-undangan yang berlaku.</w:t>
      </w:r>
    </w:p>
    <w:p w:rsidR="00D93323" w:rsidRDefault="00D93323" w:rsidP="00D9332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Pasal 5</w:t>
      </w:r>
    </w:p>
    <w:p w:rsidR="00D93323" w:rsidRDefault="00D93323" w:rsidP="00D93323">
      <w:pPr>
        <w:pStyle w:val="HTMLPreformatted"/>
        <w:jc w:val="center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Keputusan Presiden ini mulai berlaku pada tanggal ditetapkan.</w:t>
      </w:r>
    </w:p>
    <w:p w:rsidR="00D93323" w:rsidRDefault="00D93323" w:rsidP="00D93323">
      <w:pPr>
        <w:pStyle w:val="HTMLPreformatted"/>
        <w:jc w:val="both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ind w:firstLine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Ditetapkan di Jakarta </w:t>
      </w:r>
    </w:p>
    <w:p w:rsidR="00D93323" w:rsidRDefault="00D93323" w:rsidP="00D93323">
      <w:pPr>
        <w:pStyle w:val="HTMLPreformatted"/>
        <w:ind w:firstLine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pada tanggal 4 Agustus 1999</w:t>
      </w:r>
    </w:p>
    <w:p w:rsidR="00D93323" w:rsidRDefault="00D93323" w:rsidP="00D93323">
      <w:pPr>
        <w:pStyle w:val="HTMLPreformatted"/>
        <w:ind w:firstLine="4111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ind w:firstLine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 REPUBLIK INDONESIA,</w:t>
      </w:r>
    </w:p>
    <w:p w:rsidR="00D93323" w:rsidRDefault="00D93323" w:rsidP="00D93323">
      <w:pPr>
        <w:pStyle w:val="HTMLPreformatted"/>
        <w:ind w:firstLine="4111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ind w:firstLine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ttd</w:t>
      </w:r>
    </w:p>
    <w:p w:rsidR="00D93323" w:rsidRDefault="00D93323" w:rsidP="00D93323">
      <w:pPr>
        <w:pStyle w:val="HTMLPreformatted"/>
        <w:ind w:firstLine="4111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ind w:firstLine="411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BACHARUDDIN JUSUF HABIBIE</w:t>
      </w: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Salinan sesuai dengan aslinya</w:t>
      </w: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SEKRETARIAT KABINET RI</w:t>
      </w: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Kepala Biro Peraturan </w:t>
      </w: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Perundang-undangan II, </w:t>
      </w: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Plt </w:t>
      </w:r>
    </w:p>
    <w:p w:rsidR="00D93323" w:rsidRDefault="00D93323" w:rsidP="00D93323">
      <w:pPr>
        <w:pStyle w:val="HTMLPreformatted"/>
        <w:rPr>
          <w:rFonts w:ascii="Times New Roman" w:hAnsi="Times New Roman" w:cs="Times New Roman"/>
          <w:sz w:val="24"/>
        </w:rPr>
      </w:pPr>
    </w:p>
    <w:p w:rsidR="00ED5E49" w:rsidRPr="00D93323" w:rsidRDefault="00D93323" w:rsidP="00D93323">
      <w:pPr>
        <w:pStyle w:val="HTMLPreformatted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Edy Sudibyo</w:t>
      </w:r>
    </w:p>
    <w:sectPr w:rsidR="00ED5E49" w:rsidRPr="00D93323" w:rsidSect="00723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4FA" w:rsidRDefault="005374FA" w:rsidP="00823279">
      <w:pPr>
        <w:spacing w:after="0" w:line="240" w:lineRule="auto"/>
      </w:pPr>
      <w:r>
        <w:separator/>
      </w:r>
    </w:p>
  </w:endnote>
  <w:endnote w:type="continuationSeparator" w:id="0">
    <w:p w:rsidR="005374FA" w:rsidRDefault="005374FA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07" w:rsidRDefault="00735E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D93323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-741045</wp:posOffset>
              </wp:positionH>
              <wp:positionV relativeFrom="paragraph">
                <wp:posOffset>-9543415</wp:posOffset>
              </wp:positionV>
              <wp:extent cx="342900" cy="9532620"/>
              <wp:effectExtent l="190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:rsidR="00823279" w:rsidRPr="005A342B" w:rsidRDefault="005374FA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735E07" w:rsidRPr="00735E07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735E07" w:rsidRPr="00735E07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\luk.tsipil.ugm.ac.id\atur\Keppres93-1999.docx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735E07" w:rsidRPr="00735E07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52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735E07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Sabtu, 12 Februari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8.35pt;margin-top:-751.45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" stroked="f">
              <v:textbox style="layout-flow:vertical;mso-layout-flow-alt:bottom-to-top">
                <w:txbxContent>
                  <w:bookmarkStart w:id="1" w:name="_GoBack"/>
                  <w:p w:rsidR="00823279" w:rsidRPr="005A342B" w:rsidRDefault="005374FA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735E07" w:rsidRPr="00735E07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735E07" w:rsidRPr="00735E07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\luk.tsipil.ugm.ac.id\atur\Keppres93-1999.docx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735E07" w:rsidRPr="00735E07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52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735E07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Sabtu, 12 Februari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823279">
      <w:rPr>
        <w:szCs w:val="18"/>
      </w:rPr>
      <w:t>h</w:t>
    </w:r>
    <w:r w:rsidR="00823279"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="00823279"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5374FA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07" w:rsidRDefault="00735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4FA" w:rsidRDefault="005374FA" w:rsidP="00823279">
      <w:pPr>
        <w:spacing w:after="0" w:line="240" w:lineRule="auto"/>
      </w:pPr>
      <w:r>
        <w:separator/>
      </w:r>
    </w:p>
  </w:footnote>
  <w:footnote w:type="continuationSeparator" w:id="0">
    <w:p w:rsidR="005374FA" w:rsidRDefault="005374FA" w:rsidP="0082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07" w:rsidRDefault="00735E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07" w:rsidRDefault="00735E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07" w:rsidRDefault="00735E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3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4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5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6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7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0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1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3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7"/>
  </w:num>
  <w:num w:numId="7">
    <w:abstractNumId w:val="1"/>
  </w:num>
  <w:num w:numId="8">
    <w:abstractNumId w:val="12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374FA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5E07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3323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HTMLPreformatted">
    <w:name w:val="HTML Preformatted"/>
    <w:basedOn w:val="Normal"/>
    <w:link w:val="HTMLPreformattedChar"/>
    <w:semiHidden/>
    <w:rsid w:val="00D93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93323"/>
    <w:rPr>
      <w:rFonts w:ascii="Courier New" w:eastAsia="Courier New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HTMLPreformatted">
    <w:name w:val="HTML Preformatted"/>
    <w:basedOn w:val="Normal"/>
    <w:link w:val="HTMLPreformattedChar"/>
    <w:semiHidden/>
    <w:rsid w:val="00D93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93323"/>
    <w:rPr>
      <w:rFonts w:ascii="Courier New" w:eastAsia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2011-02-12T12:59:00Z</dcterms:created>
  <dcterms:modified xsi:type="dcterms:W3CDTF">2011-02-12T12:59:00Z</dcterms:modified>
  <cp:category>Produk Hukum</cp:category>
</cp:coreProperties>
</file>